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CF" w:rsidRDefault="00D674CF">
      <w:pPr>
        <w:widowControl w:val="0"/>
        <w:pBdr>
          <w:top w:val="nil"/>
          <w:left w:val="nil"/>
          <w:bottom w:val="nil"/>
          <w:right w:val="nil"/>
          <w:between w:val="nil"/>
        </w:pBdr>
        <w:spacing w:after="0" w:line="240" w:lineRule="auto"/>
        <w:rPr>
          <w:rFonts w:ascii="Georgia" w:eastAsia="Georgia" w:hAnsi="Georgia" w:cs="Georgia"/>
          <w:color w:val="000000"/>
          <w:sz w:val="34"/>
          <w:szCs w:val="34"/>
        </w:rPr>
      </w:pPr>
    </w:p>
    <w:p w:rsidR="00D674CF" w:rsidRDefault="00D674CF">
      <w:pPr>
        <w:widowControl w:val="0"/>
        <w:pBdr>
          <w:top w:val="nil"/>
          <w:left w:val="nil"/>
          <w:bottom w:val="nil"/>
          <w:right w:val="nil"/>
          <w:between w:val="nil"/>
        </w:pBdr>
        <w:spacing w:after="0" w:line="240" w:lineRule="auto"/>
        <w:rPr>
          <w:rFonts w:ascii="Georgia" w:eastAsia="Georgia" w:hAnsi="Georgia" w:cs="Georgia"/>
          <w:color w:val="000000"/>
          <w:sz w:val="34"/>
          <w:szCs w:val="34"/>
        </w:rPr>
      </w:pPr>
    </w:p>
    <w:p w:rsidR="00D674CF"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TÍTULO DEL ARTÍCULO EN EL IDIOMA PRINCIPAL / TITLE OF THE ARTICLE IN THE MAIN LANGUAGE </w:t>
      </w:r>
    </w:p>
    <w:p w:rsidR="00D674CF" w:rsidRDefault="00D674C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D674CF"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TÍTULO DEL ARTÍCULO EN EL IDIOMA SECUNDARIO / TITLE OF THE ARTICLE IN THE SECONDARY LANGUAGE</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rsidR="00D674CF" w:rsidRPr="005576D7"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 xml:space="preserve">[Para </w:t>
      </w:r>
      <w:proofErr w:type="spellStart"/>
      <w:r w:rsidRPr="005576D7">
        <w:rPr>
          <w:rFonts w:ascii="Times New Roman" w:eastAsia="Times New Roman" w:hAnsi="Times New Roman" w:cs="Times New Roman"/>
          <w:color w:val="000000"/>
          <w:sz w:val="24"/>
          <w:szCs w:val="24"/>
          <w:lang w:val="en-GB"/>
        </w:rPr>
        <w:t>cada</w:t>
      </w:r>
      <w:proofErr w:type="spellEnd"/>
      <w:r w:rsidRPr="005576D7">
        <w:rPr>
          <w:rFonts w:ascii="Times New Roman" w:eastAsia="Times New Roman" w:hAnsi="Times New Roman" w:cs="Times New Roman"/>
          <w:color w:val="000000"/>
          <w:sz w:val="24"/>
          <w:szCs w:val="24"/>
          <w:lang w:val="en-GB"/>
        </w:rPr>
        <w:t xml:space="preserve"> </w:t>
      </w:r>
      <w:proofErr w:type="spellStart"/>
      <w:r w:rsidRPr="005576D7">
        <w:rPr>
          <w:rFonts w:ascii="Times New Roman" w:eastAsia="Times New Roman" w:hAnsi="Times New Roman" w:cs="Times New Roman"/>
          <w:color w:val="000000"/>
          <w:sz w:val="24"/>
          <w:szCs w:val="24"/>
          <w:lang w:val="en-GB"/>
        </w:rPr>
        <w:t>autor</w:t>
      </w:r>
      <w:proofErr w:type="spellEnd"/>
      <w:r w:rsidRPr="005576D7">
        <w:rPr>
          <w:rFonts w:ascii="Times New Roman" w:eastAsia="Times New Roman" w:hAnsi="Times New Roman" w:cs="Times New Roman"/>
          <w:color w:val="000000"/>
          <w:sz w:val="24"/>
          <w:szCs w:val="24"/>
          <w:lang w:val="en-GB"/>
        </w:rPr>
        <w:t xml:space="preserve"> / For each author]:</w:t>
      </w:r>
    </w:p>
    <w:p w:rsidR="00D674CF" w:rsidRPr="005576D7" w:rsidRDefault="00D674C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GB"/>
        </w:rPr>
      </w:pPr>
      <w:proofErr w:type="spellStart"/>
      <w:r w:rsidRPr="005576D7">
        <w:rPr>
          <w:rFonts w:ascii="Times New Roman" w:eastAsia="Times New Roman" w:hAnsi="Times New Roman" w:cs="Times New Roman"/>
          <w:b/>
          <w:color w:val="000000"/>
          <w:sz w:val="24"/>
          <w:szCs w:val="24"/>
          <w:lang w:val="en-GB"/>
        </w:rPr>
        <w:t>Nombre</w:t>
      </w:r>
      <w:proofErr w:type="spellEnd"/>
      <w:r w:rsidRPr="005576D7">
        <w:rPr>
          <w:rFonts w:ascii="Times New Roman" w:eastAsia="Times New Roman" w:hAnsi="Times New Roman" w:cs="Times New Roman"/>
          <w:b/>
          <w:color w:val="000000"/>
          <w:sz w:val="24"/>
          <w:szCs w:val="24"/>
          <w:lang w:val="en-GB"/>
        </w:rPr>
        <w:t xml:space="preserve"> y </w:t>
      </w:r>
      <w:proofErr w:type="spellStart"/>
      <w:r w:rsidRPr="005576D7">
        <w:rPr>
          <w:rFonts w:ascii="Times New Roman" w:eastAsia="Times New Roman" w:hAnsi="Times New Roman" w:cs="Times New Roman"/>
          <w:b/>
          <w:color w:val="000000"/>
          <w:sz w:val="24"/>
          <w:szCs w:val="24"/>
          <w:lang w:val="en-GB"/>
        </w:rPr>
        <w:t>Apellido</w:t>
      </w:r>
      <w:proofErr w:type="spellEnd"/>
      <w:r w:rsidRPr="005576D7">
        <w:rPr>
          <w:rFonts w:ascii="Times New Roman" w:eastAsia="Times New Roman" w:hAnsi="Times New Roman" w:cs="Times New Roman"/>
          <w:b/>
          <w:color w:val="000000"/>
          <w:sz w:val="24"/>
          <w:szCs w:val="24"/>
          <w:lang w:val="en-GB"/>
        </w:rPr>
        <w:t>(s) – First name and Surname(s)</w:t>
      </w:r>
    </w:p>
    <w:p w:rsidR="00D674CF"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Afiliación académica – </w:t>
      </w:r>
      <w:proofErr w:type="spellStart"/>
      <w:r>
        <w:rPr>
          <w:rFonts w:ascii="Times New Roman" w:eastAsia="Times New Roman" w:hAnsi="Times New Roman" w:cs="Times New Roman"/>
          <w:color w:val="000000"/>
          <w:sz w:val="24"/>
          <w:szCs w:val="24"/>
        </w:rPr>
        <w:t>Academic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Affiliation</w:t>
      </w:r>
      <w:proofErr w:type="spellEnd"/>
    </w:p>
    <w:p w:rsidR="00D674CF"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Correo electrónico </w:t>
      </w:r>
      <w:proofErr w:type="gramStart"/>
      <w:r>
        <w:rPr>
          <w:rFonts w:ascii="Times New Roman" w:eastAsia="Times New Roman" w:hAnsi="Times New Roman" w:cs="Times New Roman"/>
          <w:color w:val="000000"/>
          <w:sz w:val="24"/>
          <w:szCs w:val="24"/>
        </w:rPr>
        <w:t>–  Email</w:t>
      </w:r>
      <w:proofErr w:type="gramEnd"/>
    </w:p>
    <w:p w:rsidR="00D674CF"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ORCID </w:t>
      </w:r>
      <w:proofErr w:type="spellStart"/>
      <w:r>
        <w:rPr>
          <w:rFonts w:ascii="Times New Roman" w:eastAsia="Times New Roman" w:hAnsi="Times New Roman" w:cs="Times New Roman"/>
          <w:color w:val="000000"/>
          <w:sz w:val="24"/>
          <w:szCs w:val="24"/>
        </w:rPr>
        <w:t>iD</w:t>
      </w:r>
      <w:proofErr w:type="spellEnd"/>
    </w:p>
    <w:p w:rsidR="00D674CF" w:rsidRDefault="00D674C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RESUMEN</w:t>
      </w:r>
      <w:r>
        <w:rPr>
          <w:rFonts w:ascii="Times New Roman" w:eastAsia="Times New Roman" w:hAnsi="Times New Roman" w:cs="Times New Roman"/>
          <w:color w:val="000000"/>
          <w:sz w:val="24"/>
          <w:szCs w:val="24"/>
        </w:rPr>
        <w:t xml:space="preserve">: Resumen del artículo en el idioma principal. Extensión máxima </w:t>
      </w:r>
      <w:r>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 xml:space="preserve">0 palabras. Tipo de letra </w:t>
      </w:r>
      <w:r>
        <w:rPr>
          <w:rFonts w:ascii="Times New Roman" w:eastAsia="Times New Roman" w:hAnsi="Times New Roman" w:cs="Times New Roman"/>
          <w:i/>
          <w:color w:val="000000"/>
          <w:sz w:val="24"/>
          <w:szCs w:val="24"/>
        </w:rPr>
        <w:t xml:space="preserve">Times New </w:t>
      </w:r>
      <w:proofErr w:type="spellStart"/>
      <w:r>
        <w:rPr>
          <w:rFonts w:ascii="Times New Roman" w:eastAsia="Times New Roman" w:hAnsi="Times New Roman" w:cs="Times New Roman"/>
          <w:i/>
          <w:color w:val="000000"/>
          <w:sz w:val="24"/>
          <w:szCs w:val="24"/>
        </w:rPr>
        <w:t>Roman</w:t>
      </w:r>
      <w:proofErr w:type="spellEnd"/>
      <w:r>
        <w:rPr>
          <w:rFonts w:ascii="Times New Roman" w:eastAsia="Times New Roman" w:hAnsi="Times New Roman" w:cs="Times New Roman"/>
          <w:color w:val="000000"/>
          <w:sz w:val="24"/>
          <w:szCs w:val="24"/>
        </w:rPr>
        <w:t xml:space="preserve"> con tamaño de 12 puntos. Verifique que su contenido es preciso, refleja la relevancia de la investigación y contiene hipótesis, objetivos, métodos, resultados y conclusiones más relevantes. Por favor, no incluya citas en esta sección y escriba el resumen en un solo párrafo.</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PALABRAS CLAVE</w:t>
      </w:r>
      <w:r>
        <w:rPr>
          <w:rFonts w:ascii="Times New Roman" w:eastAsia="Times New Roman" w:hAnsi="Times New Roman" w:cs="Times New Roman"/>
          <w:color w:val="000000"/>
          <w:sz w:val="24"/>
          <w:szCs w:val="24"/>
        </w:rPr>
        <w:t xml:space="preserve">: Indique un máximo de </w:t>
      </w:r>
      <w:r>
        <w:rPr>
          <w:rFonts w:ascii="Times New Roman" w:eastAsia="Times New Roman" w:hAnsi="Times New Roman" w:cs="Times New Roman"/>
          <w:sz w:val="24"/>
          <w:szCs w:val="24"/>
        </w:rPr>
        <w:t>siete</w:t>
      </w:r>
      <w:r>
        <w:rPr>
          <w:rFonts w:ascii="Times New Roman" w:eastAsia="Times New Roman" w:hAnsi="Times New Roman" w:cs="Times New Roman"/>
          <w:color w:val="000000"/>
          <w:sz w:val="24"/>
          <w:szCs w:val="24"/>
        </w:rPr>
        <w:t xml:space="preserve"> palabras clave separadas por punto y coma. </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b/>
          <w:color w:val="000000"/>
          <w:sz w:val="24"/>
          <w:szCs w:val="24"/>
          <w:lang w:val="en-GB"/>
        </w:rPr>
        <w:t>ABSTRACT</w:t>
      </w:r>
      <w:r w:rsidRPr="005576D7">
        <w:rPr>
          <w:rFonts w:ascii="Times New Roman" w:eastAsia="Times New Roman" w:hAnsi="Times New Roman" w:cs="Times New Roman"/>
          <w:color w:val="000000"/>
          <w:sz w:val="24"/>
          <w:szCs w:val="24"/>
          <w:lang w:val="en-GB"/>
        </w:rPr>
        <w:t xml:space="preserve">: Summary of article in the secondary language. Maximum length of </w:t>
      </w:r>
      <w:r w:rsidRPr="005576D7">
        <w:rPr>
          <w:rFonts w:ascii="Times New Roman" w:eastAsia="Times New Roman" w:hAnsi="Times New Roman" w:cs="Times New Roman"/>
          <w:sz w:val="24"/>
          <w:szCs w:val="24"/>
          <w:lang w:val="en-GB"/>
        </w:rPr>
        <w:t>25</w:t>
      </w:r>
      <w:r w:rsidRPr="005576D7">
        <w:rPr>
          <w:rFonts w:ascii="Times New Roman" w:eastAsia="Times New Roman" w:hAnsi="Times New Roman" w:cs="Times New Roman"/>
          <w:color w:val="000000"/>
          <w:sz w:val="24"/>
          <w:szCs w:val="24"/>
          <w:lang w:val="en-GB"/>
        </w:rPr>
        <w:t>0 words. Letter font Times New Roman, size 12 points. Verify the content of this section is accurate, reflects the relevance of the research, and includes the most relevant hypothesis, objectives, methods, results and conclusions. Please do not include citations in this section, and write your abstract in a single paragraph.</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b/>
          <w:color w:val="000000"/>
          <w:sz w:val="24"/>
          <w:szCs w:val="24"/>
          <w:lang w:val="en-GB"/>
        </w:rPr>
        <w:t>KEYWORDS</w:t>
      </w:r>
      <w:r w:rsidRPr="005576D7">
        <w:rPr>
          <w:rFonts w:ascii="Times New Roman" w:eastAsia="Times New Roman" w:hAnsi="Times New Roman" w:cs="Times New Roman"/>
          <w:color w:val="000000"/>
          <w:sz w:val="24"/>
          <w:szCs w:val="24"/>
          <w:lang w:val="en-GB"/>
        </w:rPr>
        <w:t>: Indicate a maximum of</w:t>
      </w:r>
      <w:r w:rsidRPr="005576D7">
        <w:rPr>
          <w:rFonts w:ascii="Times New Roman" w:eastAsia="Times New Roman" w:hAnsi="Times New Roman" w:cs="Times New Roman"/>
          <w:sz w:val="24"/>
          <w:szCs w:val="24"/>
          <w:lang w:val="en-GB"/>
        </w:rPr>
        <w:t xml:space="preserve"> seven</w:t>
      </w:r>
      <w:r w:rsidRPr="005576D7">
        <w:rPr>
          <w:rFonts w:ascii="Times New Roman" w:eastAsia="Times New Roman" w:hAnsi="Times New Roman" w:cs="Times New Roman"/>
          <w:color w:val="000000"/>
          <w:sz w:val="24"/>
          <w:szCs w:val="24"/>
          <w:lang w:val="en-GB"/>
        </w:rPr>
        <w:t xml:space="preserve"> keywords separated by semicolons.</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FE01FB" w:rsidRPr="005576D7" w:rsidRDefault="00FE01F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bookmarkStart w:id="0" w:name="_GoBack"/>
      <w:bookmarkEnd w:id="0"/>
    </w:p>
    <w:p w:rsidR="00D674CF" w:rsidRPr="00FE01FB" w:rsidRDefault="005576D7" w:rsidP="00FE01F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smallCaps/>
          <w:color w:val="000000"/>
          <w:sz w:val="24"/>
          <w:szCs w:val="24"/>
        </w:rPr>
      </w:pPr>
      <w:r w:rsidRPr="00FE01FB">
        <w:rPr>
          <w:rFonts w:ascii="Times New Roman" w:eastAsia="Times New Roman" w:hAnsi="Times New Roman" w:cs="Times New Roman"/>
          <w:b/>
          <w:smallCaps/>
          <w:color w:val="000000"/>
          <w:sz w:val="24"/>
          <w:szCs w:val="24"/>
        </w:rPr>
        <w:t xml:space="preserve">ASPECTOS </w:t>
      </w:r>
      <w:proofErr w:type="gramStart"/>
      <w:r w:rsidRPr="00FE01FB">
        <w:rPr>
          <w:rFonts w:ascii="Times New Roman" w:eastAsia="Times New Roman" w:hAnsi="Times New Roman" w:cs="Times New Roman"/>
          <w:b/>
          <w:smallCaps/>
          <w:color w:val="000000"/>
          <w:sz w:val="24"/>
          <w:szCs w:val="24"/>
        </w:rPr>
        <w:t>GENERALES  /</w:t>
      </w:r>
      <w:proofErr w:type="gramEnd"/>
      <w:r w:rsidRPr="00FE01FB">
        <w:rPr>
          <w:rFonts w:ascii="Times New Roman" w:eastAsia="Times New Roman" w:hAnsi="Times New Roman" w:cs="Times New Roman"/>
          <w:b/>
          <w:smallCaps/>
          <w:color w:val="000000"/>
          <w:sz w:val="24"/>
          <w:szCs w:val="24"/>
        </w:rPr>
        <w:t xml:space="preserve"> GENERAL ASPECTS</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trabajos para publicar en </w:t>
      </w:r>
      <w:r>
        <w:rPr>
          <w:rFonts w:ascii="Times New Roman" w:eastAsia="Times New Roman" w:hAnsi="Times New Roman" w:cs="Times New Roman"/>
          <w:i/>
          <w:color w:val="000000"/>
          <w:sz w:val="24"/>
          <w:szCs w:val="24"/>
        </w:rPr>
        <w:t>Disparidades. Revista de Antropología</w:t>
      </w:r>
      <w:r>
        <w:rPr>
          <w:rFonts w:ascii="Times New Roman" w:eastAsia="Times New Roman" w:hAnsi="Times New Roman" w:cs="Times New Roman"/>
          <w:color w:val="000000"/>
          <w:sz w:val="24"/>
          <w:szCs w:val="24"/>
        </w:rPr>
        <w:t xml:space="preserve"> tendrán que ceñirse estrictamente a las normas contenidas en esta plantilla y en las normas de cita bibliográfica de la revista. Aquellos envíos que no cumplan con estos requisitos serán rechazados. </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Solo se aceptarán para su consideración trabajos originales que no hayan sido publicados anteriormente y que no hayan sido enviados a otras revistas.</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originales </w:t>
      </w:r>
      <w:r>
        <w:rPr>
          <w:rFonts w:ascii="Times New Roman" w:eastAsia="Times New Roman" w:hAnsi="Times New Roman" w:cs="Times New Roman"/>
          <w:sz w:val="24"/>
          <w:szCs w:val="24"/>
          <w:highlight w:val="white"/>
        </w:rPr>
        <w:t>tendrán una extensión de entre 8.000 y 9.000 palabras (como máximo)</w:t>
      </w:r>
      <w:r>
        <w:rPr>
          <w:rFonts w:ascii="Times New Roman" w:eastAsia="Times New Roman" w:hAnsi="Times New Roman" w:cs="Times New Roman"/>
          <w:sz w:val="24"/>
          <w:szCs w:val="24"/>
        </w:rPr>
        <w:t>, incluyendo títulos, resúmenes, palabras clave, nombres de quienes firman el trabajo, afiliaciones, notas y referencias bibliográficas.</w:t>
      </w: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 xml:space="preserve">Submissions to be published in the Journal </w:t>
      </w:r>
      <w:proofErr w:type="spellStart"/>
      <w:r w:rsidRPr="005576D7">
        <w:rPr>
          <w:rFonts w:ascii="Times New Roman" w:eastAsia="Times New Roman" w:hAnsi="Times New Roman" w:cs="Times New Roman"/>
          <w:i/>
          <w:color w:val="000000"/>
          <w:sz w:val="24"/>
          <w:szCs w:val="24"/>
          <w:lang w:val="en-GB"/>
        </w:rPr>
        <w:t>Disparidades</w:t>
      </w:r>
      <w:proofErr w:type="spellEnd"/>
      <w:r w:rsidRPr="005576D7">
        <w:rPr>
          <w:rFonts w:ascii="Times New Roman" w:eastAsia="Times New Roman" w:hAnsi="Times New Roman" w:cs="Times New Roman"/>
          <w:i/>
          <w:color w:val="000000"/>
          <w:sz w:val="24"/>
          <w:szCs w:val="24"/>
          <w:lang w:val="en-GB"/>
        </w:rPr>
        <w:t xml:space="preserve">. </w:t>
      </w:r>
      <w:proofErr w:type="spellStart"/>
      <w:r w:rsidRPr="005576D7">
        <w:rPr>
          <w:rFonts w:ascii="Times New Roman" w:eastAsia="Times New Roman" w:hAnsi="Times New Roman" w:cs="Times New Roman"/>
          <w:i/>
          <w:color w:val="000000"/>
          <w:sz w:val="24"/>
          <w:szCs w:val="24"/>
          <w:lang w:val="en-GB"/>
        </w:rPr>
        <w:t>Revista</w:t>
      </w:r>
      <w:proofErr w:type="spellEnd"/>
      <w:r w:rsidRPr="005576D7">
        <w:rPr>
          <w:rFonts w:ascii="Times New Roman" w:eastAsia="Times New Roman" w:hAnsi="Times New Roman" w:cs="Times New Roman"/>
          <w:i/>
          <w:color w:val="000000"/>
          <w:sz w:val="24"/>
          <w:szCs w:val="24"/>
          <w:lang w:val="en-GB"/>
        </w:rPr>
        <w:t xml:space="preserve"> de </w:t>
      </w:r>
      <w:proofErr w:type="spellStart"/>
      <w:r w:rsidRPr="005576D7">
        <w:rPr>
          <w:rFonts w:ascii="Times New Roman" w:eastAsia="Times New Roman" w:hAnsi="Times New Roman" w:cs="Times New Roman"/>
          <w:i/>
          <w:color w:val="000000"/>
          <w:sz w:val="24"/>
          <w:szCs w:val="24"/>
          <w:lang w:val="en-GB"/>
        </w:rPr>
        <w:t>Antropología</w:t>
      </w:r>
      <w:proofErr w:type="spellEnd"/>
      <w:r w:rsidRPr="005576D7">
        <w:rPr>
          <w:rFonts w:ascii="Times New Roman" w:eastAsia="Times New Roman" w:hAnsi="Times New Roman" w:cs="Times New Roman"/>
          <w:color w:val="000000"/>
          <w:sz w:val="24"/>
          <w:szCs w:val="24"/>
          <w:lang w:val="en-GB"/>
        </w:rPr>
        <w:t xml:space="preserve"> must comply with the rules contained in the following sections as well as in the bibliography style guide. Submissions that do not meet the requirements specified below will be rejected.</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Only original works that have not been previously published and which have not been sent to other journals will be accepted for evaluation.</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jc w:val="both"/>
        <w:rPr>
          <w:rFonts w:ascii="Times New Roman" w:eastAsia="Times New Roman" w:hAnsi="Times New Roman" w:cs="Times New Roman"/>
          <w:sz w:val="24"/>
          <w:szCs w:val="24"/>
          <w:lang w:val="en-GB"/>
        </w:rPr>
      </w:pPr>
      <w:r w:rsidRPr="005576D7">
        <w:rPr>
          <w:rFonts w:ascii="Times New Roman" w:eastAsia="Times New Roman" w:hAnsi="Times New Roman" w:cs="Times New Roman"/>
          <w:sz w:val="24"/>
          <w:szCs w:val="24"/>
          <w:lang w:val="en-GB"/>
        </w:rPr>
        <w:t>Submissions may range between 8,000 and 9,000 words (never exceeding this word count), including titles, abstracts, keywords, author names, affiliations, footnotes and bibliographic references.</w:t>
      </w:r>
    </w:p>
    <w:p w:rsidR="00D674CF" w:rsidRDefault="005576D7">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Márgenes </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rPr>
        <w:t xml:space="preserve">Los márgenes superior e inferior se establecen en 2,5 cm, y los márgenes derecho e izquierdo en 1,9 cm. </w:t>
      </w:r>
      <w:r w:rsidRPr="005576D7">
        <w:rPr>
          <w:rFonts w:ascii="Times New Roman" w:eastAsia="Times New Roman" w:hAnsi="Times New Roman" w:cs="Times New Roman"/>
          <w:color w:val="000000"/>
          <w:sz w:val="24"/>
          <w:szCs w:val="24"/>
          <w:lang w:val="en-GB"/>
        </w:rPr>
        <w:t xml:space="preserve">La </w:t>
      </w:r>
      <w:proofErr w:type="spellStart"/>
      <w:r w:rsidRPr="005576D7">
        <w:rPr>
          <w:rFonts w:ascii="Times New Roman" w:eastAsia="Times New Roman" w:hAnsi="Times New Roman" w:cs="Times New Roman"/>
          <w:color w:val="000000"/>
          <w:sz w:val="24"/>
          <w:szCs w:val="24"/>
          <w:lang w:val="en-GB"/>
        </w:rPr>
        <w:t>alineación</w:t>
      </w:r>
      <w:proofErr w:type="spellEnd"/>
      <w:r w:rsidRPr="005576D7">
        <w:rPr>
          <w:rFonts w:ascii="Times New Roman" w:eastAsia="Times New Roman" w:hAnsi="Times New Roman" w:cs="Times New Roman"/>
          <w:color w:val="000000"/>
          <w:sz w:val="24"/>
          <w:szCs w:val="24"/>
          <w:lang w:val="en-GB"/>
        </w:rPr>
        <w:t xml:space="preserve"> de la </w:t>
      </w:r>
      <w:proofErr w:type="spellStart"/>
      <w:r w:rsidRPr="005576D7">
        <w:rPr>
          <w:rFonts w:ascii="Times New Roman" w:eastAsia="Times New Roman" w:hAnsi="Times New Roman" w:cs="Times New Roman"/>
          <w:color w:val="000000"/>
          <w:sz w:val="24"/>
          <w:szCs w:val="24"/>
          <w:lang w:val="en-GB"/>
        </w:rPr>
        <w:t>página</w:t>
      </w:r>
      <w:proofErr w:type="spellEnd"/>
      <w:r w:rsidRPr="005576D7">
        <w:rPr>
          <w:rFonts w:ascii="Times New Roman" w:eastAsia="Times New Roman" w:hAnsi="Times New Roman" w:cs="Times New Roman"/>
          <w:color w:val="000000"/>
          <w:sz w:val="24"/>
          <w:szCs w:val="24"/>
          <w:lang w:val="en-GB"/>
        </w:rPr>
        <w:t xml:space="preserve"> </w:t>
      </w:r>
      <w:proofErr w:type="spellStart"/>
      <w:r w:rsidRPr="005576D7">
        <w:rPr>
          <w:rFonts w:ascii="Times New Roman" w:eastAsia="Times New Roman" w:hAnsi="Times New Roman" w:cs="Times New Roman"/>
          <w:color w:val="000000"/>
          <w:sz w:val="24"/>
          <w:szCs w:val="24"/>
          <w:lang w:val="en-GB"/>
        </w:rPr>
        <w:t>es</w:t>
      </w:r>
      <w:proofErr w:type="spellEnd"/>
      <w:r w:rsidRPr="005576D7">
        <w:rPr>
          <w:rFonts w:ascii="Times New Roman" w:eastAsia="Times New Roman" w:hAnsi="Times New Roman" w:cs="Times New Roman"/>
          <w:color w:val="000000"/>
          <w:sz w:val="24"/>
          <w:szCs w:val="24"/>
          <w:lang w:val="en-GB"/>
        </w:rPr>
        <w:t xml:space="preserve"> vertical.</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4"/>
          <w:szCs w:val="24"/>
          <w:lang w:val="en-GB"/>
        </w:rPr>
      </w:pPr>
      <w:r w:rsidRPr="005576D7">
        <w:rPr>
          <w:rFonts w:ascii="Times New Roman" w:eastAsia="Times New Roman" w:hAnsi="Times New Roman" w:cs="Times New Roman"/>
          <w:b/>
          <w:color w:val="000000"/>
          <w:sz w:val="24"/>
          <w:szCs w:val="24"/>
          <w:lang w:val="en-GB"/>
        </w:rPr>
        <w:t xml:space="preserve">Margins </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76D7">
        <w:rPr>
          <w:rFonts w:ascii="Times New Roman" w:eastAsia="Times New Roman" w:hAnsi="Times New Roman" w:cs="Times New Roman"/>
          <w:color w:val="000000"/>
          <w:sz w:val="24"/>
          <w:szCs w:val="24"/>
          <w:lang w:val="en-GB"/>
        </w:rPr>
        <w:t xml:space="preserve">Upper and lower margins must be set at 2.5 cm, and the right and left margins at 1.9 cm.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page </w:t>
      </w:r>
      <w:proofErr w:type="spellStart"/>
      <w:r>
        <w:rPr>
          <w:rFonts w:ascii="Times New Roman" w:eastAsia="Times New Roman" w:hAnsi="Times New Roman" w:cs="Times New Roman"/>
          <w:color w:val="000000"/>
          <w:sz w:val="24"/>
          <w:szCs w:val="24"/>
        </w:rPr>
        <w:t>alignment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vertical.</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Formato de letra</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formatos y tamaños de letra para cada una de las partes del artículo se referencian en la Tabla 1.</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Pr="005576D7" w:rsidRDefault="005576D7">
      <w:pPr>
        <w:widowControl w:val="0"/>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4"/>
          <w:szCs w:val="24"/>
          <w:lang w:val="en-GB"/>
        </w:rPr>
      </w:pPr>
      <w:r w:rsidRPr="005576D7">
        <w:rPr>
          <w:rFonts w:ascii="Times New Roman" w:eastAsia="Times New Roman" w:hAnsi="Times New Roman" w:cs="Times New Roman"/>
          <w:b/>
          <w:color w:val="000000"/>
          <w:sz w:val="24"/>
          <w:szCs w:val="24"/>
          <w:lang w:val="en-GB"/>
        </w:rPr>
        <w:t>Letter font</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The formats and font sizes to use in each part of the article are referenced in Table 1.</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Default="005576D7">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Párrafos </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alineación de cada párrafo del texto principal del artículo debe ser justificada, sin sangrías y sin espaciado anterior o posterior al párrafo. El interlineado debe ser sencillo. </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Cada párrafo debe estar separado del anterior y posterior por una línea en blanco, al igual que cada epígrafe.</w:t>
      </w: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674CF" w:rsidRPr="00FE01FB" w:rsidRDefault="005576D7">
      <w:pPr>
        <w:widowControl w:val="0"/>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4"/>
          <w:szCs w:val="24"/>
          <w:lang w:val="en-US"/>
        </w:rPr>
      </w:pPr>
      <w:r w:rsidRPr="00FE01FB">
        <w:rPr>
          <w:rFonts w:ascii="Times New Roman" w:eastAsia="Times New Roman" w:hAnsi="Times New Roman" w:cs="Times New Roman"/>
          <w:b/>
          <w:color w:val="000000"/>
          <w:sz w:val="24"/>
          <w:szCs w:val="24"/>
          <w:lang w:val="en-US"/>
        </w:rPr>
        <w:t xml:space="preserve">Paragraphs </w:t>
      </w:r>
    </w:p>
    <w:p w:rsidR="00D674CF" w:rsidRPr="00FE01FB"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rsidR="00D674CF" w:rsidRPr="00FE01FB"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FE01FB">
        <w:rPr>
          <w:rFonts w:ascii="Times New Roman" w:eastAsia="Times New Roman" w:hAnsi="Times New Roman" w:cs="Times New Roman"/>
          <w:color w:val="000000"/>
          <w:sz w:val="24"/>
          <w:szCs w:val="24"/>
          <w:lang w:val="en-US"/>
        </w:rPr>
        <w:t>Text alignment within each paragraph should be justified, without indentations and without spacing before or after the paragraph. The line spacing must be single spaced.</w:t>
      </w:r>
    </w:p>
    <w:p w:rsidR="00D674CF" w:rsidRPr="00FE01FB"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rsidR="00D674CF" w:rsidRPr="00FE01FB"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FE01FB">
        <w:rPr>
          <w:rFonts w:ascii="Times New Roman" w:eastAsia="Times New Roman" w:hAnsi="Times New Roman" w:cs="Times New Roman"/>
          <w:color w:val="000000"/>
          <w:sz w:val="24"/>
          <w:szCs w:val="24"/>
          <w:lang w:val="en-US"/>
        </w:rPr>
        <w:t>Each paragraph, as well as each section, should be separated from the previous and the following by a blank line.</w:t>
      </w:r>
    </w:p>
    <w:p w:rsidR="00D674CF" w:rsidRPr="00FE01FB"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rsidR="00D674CF" w:rsidRDefault="005576D7">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FIGURAS Y TABLAS / FIGURES AND TABLES</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Imágenes y tablas </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número de imágenes y tablas deberá limitarse en lo posible enviando solo las que sean realmente útiles, claras y representativas. Estarán numeradas correlativamente según la cita en el texto. Todas las figuras (imágenes y tablas) deben estar citadas dentro del texto principal del artículo, o de lo contrario no se considerarán necesarias.</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Cada figura debe estar encabezada por un título explicativo. El tamaño de letra utilizado será de 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puntos y no se utilizarán sombras ni líneas gruesas. </w:t>
      </w:r>
      <w:proofErr w:type="gramStart"/>
      <w:r>
        <w:rPr>
          <w:rFonts w:ascii="Times New Roman" w:eastAsia="Times New Roman" w:hAnsi="Times New Roman" w:cs="Times New Roman"/>
          <w:color w:val="000000"/>
          <w:sz w:val="24"/>
          <w:szCs w:val="24"/>
        </w:rPr>
        <w:t>Además</w:t>
      </w:r>
      <w:proofErr w:type="gramEnd"/>
      <w:r>
        <w:rPr>
          <w:rFonts w:ascii="Times New Roman" w:eastAsia="Times New Roman" w:hAnsi="Times New Roman" w:cs="Times New Roman"/>
          <w:color w:val="000000"/>
          <w:sz w:val="24"/>
          <w:szCs w:val="24"/>
        </w:rPr>
        <w:t xml:space="preserve"> debe ir acompañada de un pie que indique la fuente o de la expresión “elaboración propia”, cuando esta haya sido realizada por quienes firman el trabajo.</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figuras se deben enviar por separado, en un archivo comprimido tal como se especifica en las </w:t>
      </w:r>
      <w:r>
        <w:rPr>
          <w:rFonts w:ascii="Times New Roman" w:eastAsia="Times New Roman" w:hAnsi="Times New Roman" w:cs="Times New Roman"/>
          <w:i/>
          <w:color w:val="000000"/>
          <w:sz w:val="24"/>
          <w:szCs w:val="24"/>
        </w:rPr>
        <w:t>Normas para autores</w:t>
      </w:r>
      <w:r>
        <w:rPr>
          <w:rFonts w:ascii="Times New Roman" w:eastAsia="Times New Roman" w:hAnsi="Times New Roman" w:cs="Times New Roman"/>
          <w:color w:val="000000"/>
          <w:sz w:val="24"/>
          <w:szCs w:val="24"/>
        </w:rPr>
        <w:t>, con una resolución mínima de 300 píxeles por pulgada a 10 × 15 cm.</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figuras deben aparecer en el texto en el lugar aproximado donde se desee que aparezcan en la publicación final.</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674CF" w:rsidRPr="005576D7" w:rsidRDefault="005576D7">
      <w:pPr>
        <w:widowControl w:val="0"/>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4"/>
          <w:szCs w:val="24"/>
          <w:lang w:val="en-GB"/>
        </w:rPr>
      </w:pPr>
      <w:r w:rsidRPr="005576D7">
        <w:rPr>
          <w:rFonts w:ascii="Times New Roman" w:eastAsia="Times New Roman" w:hAnsi="Times New Roman" w:cs="Times New Roman"/>
          <w:b/>
          <w:color w:val="000000"/>
          <w:sz w:val="24"/>
          <w:szCs w:val="24"/>
          <w:lang w:val="en-GB"/>
        </w:rPr>
        <w:t>Images and tables</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The number of tables and figures should be kept to a minimum, including only those that are truly useful, clear and representative. They are to be numbered consecutively as they appear in the text. All figures (images and tables) should be cited within the main text of the article, otherwise they will not be considered necessary.</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Each figure must have an explanatory header. The font size to be used is 1</w:t>
      </w:r>
      <w:r w:rsidRPr="005576D7">
        <w:rPr>
          <w:rFonts w:ascii="Times New Roman" w:eastAsia="Times New Roman" w:hAnsi="Times New Roman" w:cs="Times New Roman"/>
          <w:sz w:val="24"/>
          <w:szCs w:val="24"/>
          <w:lang w:val="en-GB"/>
        </w:rPr>
        <w:t>1</w:t>
      </w:r>
      <w:r w:rsidRPr="005576D7">
        <w:rPr>
          <w:rFonts w:ascii="Times New Roman" w:eastAsia="Times New Roman" w:hAnsi="Times New Roman" w:cs="Times New Roman"/>
          <w:color w:val="000000"/>
          <w:sz w:val="24"/>
          <w:szCs w:val="24"/>
          <w:lang w:val="en-GB"/>
        </w:rPr>
        <w:t xml:space="preserve"> points and no shadow effects or thick lines should be used. Additionally, it should have a caption indicating the source or the phrase ‘own elaboration’ when it has been made by the authors.</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 xml:space="preserve">Figures should be provided separately in a zip file, as specified in the </w:t>
      </w:r>
      <w:r w:rsidRPr="005576D7">
        <w:rPr>
          <w:rFonts w:ascii="Times New Roman" w:eastAsia="Times New Roman" w:hAnsi="Times New Roman" w:cs="Times New Roman"/>
          <w:i/>
          <w:color w:val="000000"/>
          <w:sz w:val="24"/>
          <w:szCs w:val="24"/>
          <w:lang w:val="en-GB"/>
        </w:rPr>
        <w:t>Authors Guidelines</w:t>
      </w:r>
      <w:r w:rsidRPr="005576D7">
        <w:rPr>
          <w:rFonts w:ascii="Times New Roman" w:eastAsia="Times New Roman" w:hAnsi="Times New Roman" w:cs="Times New Roman"/>
          <w:color w:val="000000"/>
          <w:sz w:val="24"/>
          <w:szCs w:val="24"/>
          <w:lang w:val="en-GB"/>
        </w:rPr>
        <w:t>, with a minimum resolution of 300 pixels per inch at 10 x 15 cm.</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5576D7">
        <w:rPr>
          <w:rFonts w:ascii="Times New Roman" w:eastAsia="Times New Roman" w:hAnsi="Times New Roman" w:cs="Times New Roman"/>
          <w:color w:val="000000"/>
          <w:sz w:val="24"/>
          <w:szCs w:val="24"/>
          <w:lang w:val="en-GB"/>
        </w:rPr>
        <w:t>Figures should appear in the text in the approximate place where it is wished for them to appear in the final publication.</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p>
    <w:p w:rsidR="00D674CF" w:rsidRPr="005576D7" w:rsidRDefault="005576D7">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lang w:val="en-GB"/>
        </w:rPr>
      </w:pPr>
      <w:r>
        <w:rPr>
          <w:rFonts w:ascii="Times New Roman" w:eastAsia="Times New Roman" w:hAnsi="Times New Roman" w:cs="Times New Roman"/>
          <w:b/>
          <w:color w:val="000000"/>
        </w:rPr>
        <w:t>Tabla 1.</w:t>
      </w:r>
      <w:r>
        <w:rPr>
          <w:rFonts w:ascii="Times New Roman" w:eastAsia="Times New Roman" w:hAnsi="Times New Roman" w:cs="Times New Roman"/>
          <w:color w:val="000000"/>
        </w:rPr>
        <w:t xml:space="preserve"> Estilos para el cuerpo del artículo. </w:t>
      </w:r>
      <w:r w:rsidRPr="005576D7">
        <w:rPr>
          <w:rFonts w:ascii="Times New Roman" w:eastAsia="Times New Roman" w:hAnsi="Times New Roman" w:cs="Times New Roman"/>
          <w:color w:val="000000"/>
          <w:lang w:val="en-GB"/>
        </w:rPr>
        <w:t>Styles for the main body of the article</w:t>
      </w:r>
    </w:p>
    <w:tbl>
      <w:tblPr>
        <w:tblStyle w:val="2"/>
        <w:tblW w:w="10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5"/>
        <w:gridCol w:w="3402"/>
        <w:gridCol w:w="2641"/>
      </w:tblGrid>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b/>
                <w:color w:val="000000"/>
                <w:sz w:val="22"/>
                <w:szCs w:val="22"/>
              </w:rPr>
            </w:pPr>
            <w:r>
              <w:rPr>
                <w:b/>
                <w:color w:val="000000"/>
                <w:sz w:val="22"/>
                <w:szCs w:val="22"/>
              </w:rPr>
              <w:t>Texto / Text</w:t>
            </w:r>
          </w:p>
        </w:tc>
        <w:tc>
          <w:tcPr>
            <w:tcW w:w="3402" w:type="dxa"/>
          </w:tcPr>
          <w:p w:rsidR="00D674CF" w:rsidRDefault="005576D7">
            <w:pPr>
              <w:widowControl w:val="0"/>
              <w:pBdr>
                <w:top w:val="nil"/>
                <w:left w:val="nil"/>
                <w:bottom w:val="nil"/>
                <w:right w:val="nil"/>
                <w:between w:val="nil"/>
              </w:pBdr>
              <w:spacing w:before="60" w:after="60"/>
              <w:jc w:val="center"/>
              <w:rPr>
                <w:b/>
                <w:color w:val="000000"/>
                <w:sz w:val="22"/>
                <w:szCs w:val="22"/>
              </w:rPr>
            </w:pPr>
            <w:r>
              <w:rPr>
                <w:b/>
                <w:color w:val="000000"/>
                <w:sz w:val="22"/>
                <w:szCs w:val="22"/>
              </w:rPr>
              <w:t xml:space="preserve">Fuente / </w:t>
            </w:r>
            <w:proofErr w:type="spellStart"/>
            <w:r>
              <w:rPr>
                <w:b/>
                <w:color w:val="000000"/>
                <w:sz w:val="22"/>
                <w:szCs w:val="22"/>
              </w:rPr>
              <w:t>Source</w:t>
            </w:r>
            <w:proofErr w:type="spellEnd"/>
          </w:p>
        </w:tc>
        <w:tc>
          <w:tcPr>
            <w:tcW w:w="2641" w:type="dxa"/>
          </w:tcPr>
          <w:p w:rsidR="00D674CF" w:rsidRDefault="005576D7">
            <w:pPr>
              <w:widowControl w:val="0"/>
              <w:pBdr>
                <w:top w:val="nil"/>
                <w:left w:val="nil"/>
                <w:bottom w:val="nil"/>
                <w:right w:val="nil"/>
                <w:between w:val="nil"/>
              </w:pBdr>
              <w:spacing w:before="60" w:after="60"/>
              <w:jc w:val="center"/>
              <w:rPr>
                <w:b/>
                <w:color w:val="000000"/>
                <w:sz w:val="22"/>
                <w:szCs w:val="22"/>
              </w:rPr>
            </w:pPr>
            <w:r>
              <w:rPr>
                <w:b/>
                <w:color w:val="000000"/>
                <w:sz w:val="22"/>
                <w:szCs w:val="22"/>
              </w:rPr>
              <w:t xml:space="preserve">Tamaño / </w:t>
            </w:r>
            <w:proofErr w:type="spellStart"/>
            <w:r>
              <w:rPr>
                <w:b/>
                <w:color w:val="000000"/>
                <w:sz w:val="22"/>
                <w:szCs w:val="22"/>
              </w:rPr>
              <w:t>Size</w:t>
            </w:r>
            <w:proofErr w:type="spellEnd"/>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Título / </w:t>
            </w:r>
            <w:proofErr w:type="spellStart"/>
            <w:r>
              <w:rPr>
                <w:color w:val="000000"/>
                <w:sz w:val="22"/>
                <w:szCs w:val="22"/>
              </w:rPr>
              <w:t>Title</w:t>
            </w:r>
            <w:proofErr w:type="spellEnd"/>
            <w:r>
              <w:rPr>
                <w:color w:val="000000"/>
                <w:sz w:val="22"/>
                <w:szCs w:val="22"/>
              </w:rPr>
              <w:t xml:space="preserve"> </w:t>
            </w:r>
          </w:p>
        </w:tc>
        <w:tc>
          <w:tcPr>
            <w:tcW w:w="3402" w:type="dxa"/>
          </w:tcPr>
          <w:p w:rsidR="00D674CF" w:rsidRPr="005576D7" w:rsidRDefault="005576D7">
            <w:pPr>
              <w:widowControl w:val="0"/>
              <w:spacing w:before="60" w:after="60"/>
              <w:jc w:val="center"/>
              <w:rPr>
                <w:color w:val="000000"/>
                <w:sz w:val="22"/>
                <w:szCs w:val="22"/>
                <w:lang w:val="en-GB"/>
              </w:rPr>
            </w:pPr>
            <w:r w:rsidRPr="005576D7">
              <w:rPr>
                <w:sz w:val="22"/>
                <w:szCs w:val="22"/>
                <w:lang w:val="en-GB"/>
              </w:rPr>
              <w:t xml:space="preserve">Times New Roman, </w:t>
            </w:r>
            <w:proofErr w:type="spellStart"/>
            <w:r w:rsidRPr="005576D7">
              <w:rPr>
                <w:sz w:val="22"/>
                <w:szCs w:val="22"/>
                <w:lang w:val="en-GB"/>
              </w:rPr>
              <w:t>negrita</w:t>
            </w:r>
            <w:proofErr w:type="spellEnd"/>
            <w:r w:rsidRPr="005576D7">
              <w:rPr>
                <w:sz w:val="22"/>
                <w:szCs w:val="22"/>
                <w:lang w:val="en-GB"/>
              </w:rPr>
              <w:t xml:space="preserve"> / bold, </w:t>
            </w:r>
            <w:proofErr w:type="spellStart"/>
            <w:r w:rsidRPr="005576D7">
              <w:rPr>
                <w:sz w:val="22"/>
                <w:szCs w:val="22"/>
                <w:lang w:val="en-GB"/>
              </w:rPr>
              <w:t>mayúsculas</w:t>
            </w:r>
            <w:proofErr w:type="spellEnd"/>
            <w:r w:rsidRPr="005576D7">
              <w:rPr>
                <w:sz w:val="22"/>
                <w:szCs w:val="22"/>
                <w:lang w:val="en-GB"/>
              </w:rPr>
              <w:t xml:space="preserve"> / upper case</w:t>
            </w:r>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14 </w:t>
            </w:r>
            <w:proofErr w:type="spellStart"/>
            <w:proofErr w:type="gramStart"/>
            <w:r>
              <w:rPr>
                <w:color w:val="000000"/>
                <w:sz w:val="22"/>
                <w:szCs w:val="22"/>
              </w:rPr>
              <w:t>ptos</w:t>
            </w:r>
            <w:proofErr w:type="spellEnd"/>
            <w:r>
              <w:rPr>
                <w:color w:val="000000"/>
                <w:sz w:val="22"/>
                <w:szCs w:val="22"/>
              </w:rPr>
              <w:t>./</w:t>
            </w:r>
            <w:proofErr w:type="spellStart"/>
            <w:proofErr w:type="gramEnd"/>
            <w:r>
              <w:rPr>
                <w:color w:val="000000"/>
                <w:sz w:val="22"/>
                <w:szCs w:val="22"/>
              </w:rPr>
              <w:t>pts</w:t>
            </w:r>
            <w:proofErr w:type="spellEnd"/>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sz w:val="22"/>
                <w:szCs w:val="22"/>
              </w:rPr>
              <w:t xml:space="preserve">Título secundario / </w:t>
            </w:r>
            <w:proofErr w:type="spellStart"/>
            <w:proofErr w:type="gramStart"/>
            <w:r>
              <w:rPr>
                <w:sz w:val="22"/>
                <w:szCs w:val="22"/>
              </w:rPr>
              <w:t>Secondary</w:t>
            </w:r>
            <w:proofErr w:type="spellEnd"/>
            <w:r>
              <w:rPr>
                <w:sz w:val="22"/>
                <w:szCs w:val="22"/>
              </w:rPr>
              <w:t xml:space="preserve">  </w:t>
            </w:r>
            <w:proofErr w:type="spellStart"/>
            <w:r>
              <w:rPr>
                <w:sz w:val="22"/>
                <w:szCs w:val="22"/>
              </w:rPr>
              <w:t>Title</w:t>
            </w:r>
            <w:proofErr w:type="spellEnd"/>
            <w:proofErr w:type="gramEnd"/>
            <w:r>
              <w:rPr>
                <w:sz w:val="22"/>
                <w:szCs w:val="22"/>
              </w:rPr>
              <w:t xml:space="preserve"> </w:t>
            </w:r>
          </w:p>
        </w:tc>
        <w:tc>
          <w:tcPr>
            <w:tcW w:w="3402" w:type="dxa"/>
          </w:tcPr>
          <w:p w:rsidR="00D674CF" w:rsidRPr="005576D7" w:rsidRDefault="005576D7">
            <w:pPr>
              <w:widowControl w:val="0"/>
              <w:spacing w:before="60" w:after="60"/>
              <w:jc w:val="center"/>
              <w:rPr>
                <w:color w:val="000000"/>
                <w:sz w:val="22"/>
                <w:szCs w:val="22"/>
                <w:lang w:val="en-GB"/>
              </w:rPr>
            </w:pPr>
            <w:r w:rsidRPr="005576D7">
              <w:rPr>
                <w:sz w:val="22"/>
                <w:szCs w:val="22"/>
                <w:lang w:val="en-GB"/>
              </w:rPr>
              <w:t xml:space="preserve">Times New Roman, </w:t>
            </w:r>
            <w:proofErr w:type="spellStart"/>
            <w:r w:rsidRPr="005576D7">
              <w:rPr>
                <w:sz w:val="22"/>
                <w:szCs w:val="22"/>
                <w:lang w:val="en-GB"/>
              </w:rPr>
              <w:t>mayúsculas</w:t>
            </w:r>
            <w:proofErr w:type="spellEnd"/>
            <w:r w:rsidRPr="005576D7">
              <w:rPr>
                <w:sz w:val="22"/>
                <w:szCs w:val="22"/>
                <w:lang w:val="en-GB"/>
              </w:rPr>
              <w:t xml:space="preserve"> / upper case</w:t>
            </w:r>
          </w:p>
        </w:tc>
        <w:tc>
          <w:tcPr>
            <w:tcW w:w="2641" w:type="dxa"/>
          </w:tcPr>
          <w:p w:rsidR="00D674CF" w:rsidRDefault="005576D7">
            <w:pPr>
              <w:widowControl w:val="0"/>
              <w:spacing w:before="60" w:after="60"/>
              <w:jc w:val="center"/>
              <w:rPr>
                <w:color w:val="000000"/>
                <w:sz w:val="22"/>
                <w:szCs w:val="22"/>
              </w:rPr>
            </w:pPr>
            <w:r>
              <w:rPr>
                <w:sz w:val="22"/>
                <w:szCs w:val="22"/>
              </w:rPr>
              <w:t xml:space="preserve">14 </w:t>
            </w:r>
            <w:proofErr w:type="spellStart"/>
            <w:proofErr w:type="gramStart"/>
            <w:r>
              <w:rPr>
                <w:sz w:val="22"/>
                <w:szCs w:val="22"/>
              </w:rPr>
              <w:t>ptos</w:t>
            </w:r>
            <w:proofErr w:type="spellEnd"/>
            <w:r>
              <w:rPr>
                <w:sz w:val="22"/>
                <w:szCs w:val="22"/>
              </w:rPr>
              <w:t>./</w:t>
            </w:r>
            <w:proofErr w:type="gramEnd"/>
            <w:r>
              <w:rPr>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Autor y </w:t>
            </w:r>
            <w:proofErr w:type="spellStart"/>
            <w:r>
              <w:rPr>
                <w:color w:val="000000"/>
                <w:sz w:val="22"/>
                <w:szCs w:val="22"/>
              </w:rPr>
              <w:t>afilición</w:t>
            </w:r>
            <w:proofErr w:type="spellEnd"/>
            <w:r>
              <w:rPr>
                <w:color w:val="000000"/>
                <w:sz w:val="22"/>
                <w:szCs w:val="22"/>
              </w:rPr>
              <w:t xml:space="preserve"> / </w:t>
            </w:r>
            <w:proofErr w:type="spellStart"/>
            <w:r>
              <w:rPr>
                <w:color w:val="000000"/>
                <w:sz w:val="22"/>
                <w:szCs w:val="22"/>
              </w:rPr>
              <w:t>Author</w:t>
            </w:r>
            <w:proofErr w:type="spellEnd"/>
            <w:r>
              <w:rPr>
                <w:color w:val="000000"/>
                <w:sz w:val="22"/>
                <w:szCs w:val="22"/>
              </w:rPr>
              <w:t xml:space="preserve"> and </w:t>
            </w:r>
            <w:proofErr w:type="spellStart"/>
            <w:r>
              <w:rPr>
                <w:color w:val="000000"/>
                <w:sz w:val="22"/>
                <w:szCs w:val="22"/>
              </w:rPr>
              <w:t>affiliation</w:t>
            </w:r>
            <w:proofErr w:type="spellEnd"/>
          </w:p>
        </w:tc>
        <w:tc>
          <w:tcPr>
            <w:tcW w:w="3402"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Times New </w:t>
            </w:r>
            <w:proofErr w:type="spellStart"/>
            <w:r>
              <w:rPr>
                <w:color w:val="000000"/>
                <w:sz w:val="22"/>
                <w:szCs w:val="22"/>
              </w:rPr>
              <w:t>Roman</w:t>
            </w:r>
            <w:proofErr w:type="spellEnd"/>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12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Resumen y palabras clave (idioma principal) / </w:t>
            </w:r>
            <w:proofErr w:type="spellStart"/>
            <w:r>
              <w:rPr>
                <w:color w:val="000000"/>
                <w:sz w:val="22"/>
                <w:szCs w:val="22"/>
              </w:rPr>
              <w:t>Abstract</w:t>
            </w:r>
            <w:proofErr w:type="spellEnd"/>
            <w:r>
              <w:rPr>
                <w:color w:val="000000"/>
                <w:sz w:val="22"/>
                <w:szCs w:val="22"/>
              </w:rPr>
              <w:t xml:space="preserve"> and </w:t>
            </w:r>
            <w:proofErr w:type="spellStart"/>
            <w:r>
              <w:rPr>
                <w:color w:val="000000"/>
                <w:sz w:val="22"/>
                <w:szCs w:val="22"/>
              </w:rPr>
              <w:t>keywords</w:t>
            </w:r>
            <w:proofErr w:type="spellEnd"/>
            <w:r>
              <w:rPr>
                <w:color w:val="000000"/>
                <w:sz w:val="22"/>
                <w:szCs w:val="22"/>
              </w:rPr>
              <w:t xml:space="preserve"> (</w:t>
            </w:r>
            <w:proofErr w:type="spellStart"/>
            <w:r>
              <w:rPr>
                <w:color w:val="000000"/>
                <w:sz w:val="22"/>
                <w:szCs w:val="22"/>
              </w:rPr>
              <w:t>main</w:t>
            </w:r>
            <w:proofErr w:type="spellEnd"/>
            <w:r>
              <w:rPr>
                <w:color w:val="000000"/>
                <w:sz w:val="22"/>
                <w:szCs w:val="22"/>
              </w:rPr>
              <w:t xml:space="preserve"> </w:t>
            </w:r>
            <w:proofErr w:type="spellStart"/>
            <w:r>
              <w:rPr>
                <w:color w:val="000000"/>
                <w:sz w:val="22"/>
                <w:szCs w:val="22"/>
              </w:rPr>
              <w:t>language</w:t>
            </w:r>
            <w:proofErr w:type="spellEnd"/>
            <w:r>
              <w:rPr>
                <w:color w:val="000000"/>
                <w:sz w:val="22"/>
                <w:szCs w:val="22"/>
              </w:rPr>
              <w:t>)</w:t>
            </w:r>
          </w:p>
        </w:tc>
        <w:tc>
          <w:tcPr>
            <w:tcW w:w="3402"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Times New </w:t>
            </w:r>
            <w:proofErr w:type="spellStart"/>
            <w:r>
              <w:rPr>
                <w:color w:val="000000"/>
                <w:sz w:val="22"/>
                <w:szCs w:val="22"/>
              </w:rPr>
              <w:t>Roman</w:t>
            </w:r>
            <w:proofErr w:type="spellEnd"/>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12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Resumen y palabras clave (idioma secundario) / </w:t>
            </w:r>
            <w:proofErr w:type="spellStart"/>
            <w:r>
              <w:rPr>
                <w:color w:val="000000"/>
                <w:sz w:val="22"/>
                <w:szCs w:val="22"/>
              </w:rPr>
              <w:t>Abstract</w:t>
            </w:r>
            <w:proofErr w:type="spellEnd"/>
            <w:r>
              <w:rPr>
                <w:color w:val="000000"/>
                <w:sz w:val="22"/>
                <w:szCs w:val="22"/>
              </w:rPr>
              <w:t xml:space="preserve"> and </w:t>
            </w:r>
            <w:proofErr w:type="spellStart"/>
            <w:r>
              <w:rPr>
                <w:color w:val="000000"/>
                <w:sz w:val="22"/>
                <w:szCs w:val="22"/>
              </w:rPr>
              <w:t>keywords</w:t>
            </w:r>
            <w:proofErr w:type="spellEnd"/>
            <w:r>
              <w:rPr>
                <w:color w:val="000000"/>
                <w:sz w:val="22"/>
                <w:szCs w:val="22"/>
              </w:rPr>
              <w:t xml:space="preserve"> (</w:t>
            </w:r>
            <w:proofErr w:type="spellStart"/>
            <w:r>
              <w:rPr>
                <w:color w:val="000000"/>
                <w:sz w:val="22"/>
                <w:szCs w:val="22"/>
              </w:rPr>
              <w:t>secondary</w:t>
            </w:r>
            <w:proofErr w:type="spellEnd"/>
            <w:r>
              <w:rPr>
                <w:color w:val="000000"/>
                <w:sz w:val="22"/>
                <w:szCs w:val="22"/>
              </w:rPr>
              <w:t xml:space="preserve"> </w:t>
            </w:r>
            <w:proofErr w:type="spellStart"/>
            <w:r>
              <w:rPr>
                <w:color w:val="000000"/>
                <w:sz w:val="22"/>
                <w:szCs w:val="22"/>
              </w:rPr>
              <w:t>language</w:t>
            </w:r>
            <w:proofErr w:type="spellEnd"/>
            <w:r>
              <w:rPr>
                <w:color w:val="000000"/>
                <w:sz w:val="22"/>
                <w:szCs w:val="22"/>
              </w:rPr>
              <w:t>)</w:t>
            </w:r>
          </w:p>
        </w:tc>
        <w:tc>
          <w:tcPr>
            <w:tcW w:w="3402"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Times New </w:t>
            </w:r>
            <w:proofErr w:type="spellStart"/>
            <w:r>
              <w:rPr>
                <w:color w:val="000000"/>
                <w:sz w:val="22"/>
                <w:szCs w:val="22"/>
              </w:rPr>
              <w:t>Roman</w:t>
            </w:r>
            <w:proofErr w:type="spellEnd"/>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12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sz w:val="22"/>
                <w:szCs w:val="22"/>
              </w:rPr>
              <w:t xml:space="preserve">Texto principal / </w:t>
            </w:r>
            <w:proofErr w:type="spellStart"/>
            <w:r>
              <w:rPr>
                <w:sz w:val="22"/>
                <w:szCs w:val="22"/>
              </w:rPr>
              <w:t>Main</w:t>
            </w:r>
            <w:proofErr w:type="spellEnd"/>
            <w:r>
              <w:rPr>
                <w:sz w:val="22"/>
                <w:szCs w:val="22"/>
              </w:rPr>
              <w:t xml:space="preserve"> </w:t>
            </w:r>
            <w:proofErr w:type="spellStart"/>
            <w:r>
              <w:rPr>
                <w:sz w:val="22"/>
                <w:szCs w:val="22"/>
              </w:rPr>
              <w:t>text</w:t>
            </w:r>
            <w:proofErr w:type="spellEnd"/>
          </w:p>
        </w:tc>
        <w:tc>
          <w:tcPr>
            <w:tcW w:w="3402" w:type="dxa"/>
          </w:tcPr>
          <w:p w:rsidR="00D674CF" w:rsidRDefault="005576D7">
            <w:pPr>
              <w:widowControl w:val="0"/>
              <w:spacing w:before="60" w:after="60"/>
              <w:jc w:val="center"/>
              <w:rPr>
                <w:color w:val="000000"/>
                <w:sz w:val="22"/>
                <w:szCs w:val="22"/>
              </w:rPr>
            </w:pPr>
            <w:r>
              <w:rPr>
                <w:sz w:val="22"/>
                <w:szCs w:val="22"/>
              </w:rPr>
              <w:t xml:space="preserve">Times New </w:t>
            </w:r>
            <w:proofErr w:type="spellStart"/>
            <w:r>
              <w:rPr>
                <w:sz w:val="22"/>
                <w:szCs w:val="22"/>
              </w:rPr>
              <w:t>Roman</w:t>
            </w:r>
            <w:proofErr w:type="spellEnd"/>
          </w:p>
        </w:tc>
        <w:tc>
          <w:tcPr>
            <w:tcW w:w="2641" w:type="dxa"/>
          </w:tcPr>
          <w:p w:rsidR="00D674CF" w:rsidRDefault="005576D7">
            <w:pPr>
              <w:widowControl w:val="0"/>
              <w:spacing w:before="60" w:after="60"/>
              <w:jc w:val="center"/>
              <w:rPr>
                <w:sz w:val="22"/>
                <w:szCs w:val="22"/>
              </w:rPr>
            </w:pPr>
            <w:r>
              <w:rPr>
                <w:sz w:val="22"/>
                <w:szCs w:val="22"/>
              </w:rPr>
              <w:t xml:space="preserve">12 </w:t>
            </w:r>
            <w:proofErr w:type="spellStart"/>
            <w:proofErr w:type="gramStart"/>
            <w:r>
              <w:rPr>
                <w:sz w:val="22"/>
                <w:szCs w:val="22"/>
              </w:rPr>
              <w:t>ptos</w:t>
            </w:r>
            <w:proofErr w:type="spellEnd"/>
            <w:r>
              <w:rPr>
                <w:sz w:val="22"/>
                <w:szCs w:val="22"/>
              </w:rPr>
              <w:t>./</w:t>
            </w:r>
            <w:proofErr w:type="gramEnd"/>
            <w:r>
              <w:rPr>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Apartado / </w:t>
            </w:r>
            <w:proofErr w:type="spellStart"/>
            <w:r>
              <w:rPr>
                <w:color w:val="000000"/>
                <w:sz w:val="22"/>
                <w:szCs w:val="22"/>
              </w:rPr>
              <w:t>Section</w:t>
            </w:r>
            <w:proofErr w:type="spellEnd"/>
          </w:p>
        </w:tc>
        <w:tc>
          <w:tcPr>
            <w:tcW w:w="3402" w:type="dxa"/>
          </w:tcPr>
          <w:p w:rsidR="00D674CF" w:rsidRPr="005576D7" w:rsidRDefault="005576D7">
            <w:pPr>
              <w:widowControl w:val="0"/>
              <w:pBdr>
                <w:top w:val="nil"/>
                <w:left w:val="nil"/>
                <w:bottom w:val="nil"/>
                <w:right w:val="nil"/>
                <w:between w:val="nil"/>
              </w:pBdr>
              <w:spacing w:before="60" w:after="60"/>
              <w:jc w:val="center"/>
              <w:rPr>
                <w:color w:val="000000"/>
                <w:sz w:val="22"/>
                <w:szCs w:val="22"/>
                <w:lang w:val="en-GB"/>
              </w:rPr>
            </w:pPr>
            <w:r w:rsidRPr="005576D7">
              <w:rPr>
                <w:color w:val="000000"/>
                <w:sz w:val="22"/>
                <w:szCs w:val="22"/>
                <w:lang w:val="en-GB"/>
              </w:rPr>
              <w:t xml:space="preserve">Times New Roman, </w:t>
            </w:r>
            <w:proofErr w:type="spellStart"/>
            <w:r w:rsidRPr="005576D7">
              <w:rPr>
                <w:color w:val="000000"/>
                <w:sz w:val="22"/>
                <w:szCs w:val="22"/>
                <w:lang w:val="en-GB"/>
              </w:rPr>
              <w:t>negrita</w:t>
            </w:r>
            <w:proofErr w:type="spellEnd"/>
            <w:r w:rsidRPr="005576D7">
              <w:rPr>
                <w:color w:val="000000"/>
                <w:sz w:val="22"/>
                <w:szCs w:val="22"/>
                <w:lang w:val="en-GB"/>
              </w:rPr>
              <w:t xml:space="preserve"> / bold, </w:t>
            </w:r>
            <w:proofErr w:type="spellStart"/>
            <w:r w:rsidRPr="005576D7">
              <w:rPr>
                <w:color w:val="000000"/>
                <w:sz w:val="22"/>
                <w:szCs w:val="22"/>
                <w:lang w:val="en-GB"/>
              </w:rPr>
              <w:t>mayúsculas</w:t>
            </w:r>
            <w:proofErr w:type="spellEnd"/>
            <w:r w:rsidRPr="005576D7">
              <w:rPr>
                <w:color w:val="000000"/>
                <w:sz w:val="22"/>
                <w:szCs w:val="22"/>
                <w:lang w:val="en-GB"/>
              </w:rPr>
              <w:t xml:space="preserve"> / upper case</w:t>
            </w:r>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12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proofErr w:type="spellStart"/>
            <w:r>
              <w:rPr>
                <w:color w:val="000000"/>
                <w:sz w:val="22"/>
                <w:szCs w:val="22"/>
              </w:rPr>
              <w:t>Subapartado</w:t>
            </w:r>
            <w:proofErr w:type="spellEnd"/>
            <w:r>
              <w:rPr>
                <w:color w:val="000000"/>
                <w:sz w:val="22"/>
                <w:szCs w:val="22"/>
              </w:rPr>
              <w:t xml:space="preserve"> / </w:t>
            </w:r>
            <w:proofErr w:type="spellStart"/>
            <w:r>
              <w:rPr>
                <w:color w:val="000000"/>
                <w:sz w:val="22"/>
                <w:szCs w:val="22"/>
              </w:rPr>
              <w:t>Subsection</w:t>
            </w:r>
            <w:proofErr w:type="spellEnd"/>
          </w:p>
        </w:tc>
        <w:tc>
          <w:tcPr>
            <w:tcW w:w="3402" w:type="dxa"/>
          </w:tcPr>
          <w:p w:rsidR="00D674CF" w:rsidRPr="005576D7" w:rsidRDefault="005576D7">
            <w:pPr>
              <w:widowControl w:val="0"/>
              <w:pBdr>
                <w:top w:val="nil"/>
                <w:left w:val="nil"/>
                <w:bottom w:val="nil"/>
                <w:right w:val="nil"/>
                <w:between w:val="nil"/>
              </w:pBdr>
              <w:spacing w:before="60" w:after="60"/>
              <w:jc w:val="center"/>
              <w:rPr>
                <w:color w:val="000000"/>
                <w:sz w:val="22"/>
                <w:szCs w:val="22"/>
                <w:lang w:val="en-GB"/>
              </w:rPr>
            </w:pPr>
            <w:r w:rsidRPr="005576D7">
              <w:rPr>
                <w:color w:val="000000"/>
                <w:sz w:val="22"/>
                <w:szCs w:val="22"/>
                <w:lang w:val="en-GB"/>
              </w:rPr>
              <w:t xml:space="preserve">Times New Roman, </w:t>
            </w:r>
            <w:proofErr w:type="spellStart"/>
            <w:r w:rsidRPr="005576D7">
              <w:rPr>
                <w:color w:val="000000"/>
                <w:sz w:val="22"/>
                <w:szCs w:val="22"/>
                <w:lang w:val="en-GB"/>
              </w:rPr>
              <w:t>negrita</w:t>
            </w:r>
            <w:proofErr w:type="spellEnd"/>
            <w:r w:rsidRPr="005576D7">
              <w:rPr>
                <w:color w:val="000000"/>
                <w:sz w:val="22"/>
                <w:szCs w:val="22"/>
                <w:lang w:val="en-GB"/>
              </w:rPr>
              <w:t xml:space="preserve"> / bold, </w:t>
            </w:r>
            <w:proofErr w:type="spellStart"/>
            <w:r w:rsidRPr="005576D7">
              <w:rPr>
                <w:color w:val="000000"/>
                <w:sz w:val="22"/>
                <w:szCs w:val="22"/>
                <w:lang w:val="en-GB"/>
              </w:rPr>
              <w:t>minúsculas</w:t>
            </w:r>
            <w:proofErr w:type="spellEnd"/>
            <w:r w:rsidRPr="005576D7">
              <w:rPr>
                <w:color w:val="000000"/>
                <w:sz w:val="22"/>
                <w:szCs w:val="22"/>
                <w:lang w:val="en-GB"/>
              </w:rPr>
              <w:t xml:space="preserve"> / lower case</w:t>
            </w:r>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12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Encabezado de figura / Figure </w:t>
            </w:r>
            <w:proofErr w:type="spellStart"/>
            <w:r>
              <w:rPr>
                <w:color w:val="000000"/>
                <w:sz w:val="22"/>
                <w:szCs w:val="22"/>
              </w:rPr>
              <w:t>header</w:t>
            </w:r>
            <w:proofErr w:type="spellEnd"/>
          </w:p>
        </w:tc>
        <w:tc>
          <w:tcPr>
            <w:tcW w:w="3402"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Times New </w:t>
            </w:r>
            <w:proofErr w:type="spellStart"/>
            <w:r>
              <w:rPr>
                <w:color w:val="000000"/>
                <w:sz w:val="22"/>
                <w:szCs w:val="22"/>
              </w:rPr>
              <w:t>Roman</w:t>
            </w:r>
            <w:proofErr w:type="spellEnd"/>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11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Figura / Figure</w:t>
            </w:r>
          </w:p>
        </w:tc>
        <w:tc>
          <w:tcPr>
            <w:tcW w:w="3402"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Times New </w:t>
            </w:r>
            <w:proofErr w:type="spellStart"/>
            <w:r>
              <w:rPr>
                <w:color w:val="000000"/>
                <w:sz w:val="22"/>
                <w:szCs w:val="22"/>
              </w:rPr>
              <w:t>Roman</w:t>
            </w:r>
            <w:proofErr w:type="spellEnd"/>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11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lastRenderedPageBreak/>
              <w:t xml:space="preserve">Pie de Figura / Figure </w:t>
            </w:r>
            <w:proofErr w:type="spellStart"/>
            <w:r>
              <w:rPr>
                <w:color w:val="000000"/>
                <w:sz w:val="22"/>
                <w:szCs w:val="22"/>
              </w:rPr>
              <w:t>caption</w:t>
            </w:r>
            <w:proofErr w:type="spellEnd"/>
          </w:p>
        </w:tc>
        <w:tc>
          <w:tcPr>
            <w:tcW w:w="3402"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Times New </w:t>
            </w:r>
            <w:proofErr w:type="spellStart"/>
            <w:r>
              <w:rPr>
                <w:color w:val="000000"/>
                <w:sz w:val="22"/>
                <w:szCs w:val="22"/>
              </w:rPr>
              <w:t>Roman</w:t>
            </w:r>
            <w:proofErr w:type="spellEnd"/>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11 </w:t>
            </w:r>
            <w:proofErr w:type="spellStart"/>
            <w:proofErr w:type="gramStart"/>
            <w:r>
              <w:rPr>
                <w:color w:val="000000"/>
                <w:sz w:val="22"/>
                <w:szCs w:val="22"/>
              </w:rPr>
              <w:t>ptos</w:t>
            </w:r>
            <w:proofErr w:type="spellEnd"/>
            <w:r>
              <w:rPr>
                <w:color w:val="000000"/>
                <w:sz w:val="22"/>
                <w:szCs w:val="22"/>
              </w:rPr>
              <w:t>./</w:t>
            </w:r>
            <w:proofErr w:type="gramEnd"/>
            <w:r>
              <w:rPr>
                <w:color w:val="000000"/>
                <w:sz w:val="22"/>
                <w:szCs w:val="22"/>
              </w:rPr>
              <w:t>pts.</w:t>
            </w:r>
          </w:p>
        </w:tc>
      </w:tr>
      <w:tr w:rsidR="00D674CF">
        <w:trPr>
          <w:jc w:val="center"/>
        </w:trPr>
        <w:tc>
          <w:tcPr>
            <w:tcW w:w="4465"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Referencias / </w:t>
            </w:r>
            <w:proofErr w:type="spellStart"/>
            <w:r>
              <w:rPr>
                <w:color w:val="000000"/>
                <w:sz w:val="22"/>
                <w:szCs w:val="22"/>
              </w:rPr>
              <w:t>References</w:t>
            </w:r>
            <w:proofErr w:type="spellEnd"/>
          </w:p>
        </w:tc>
        <w:tc>
          <w:tcPr>
            <w:tcW w:w="3402"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Times New </w:t>
            </w:r>
            <w:proofErr w:type="spellStart"/>
            <w:r>
              <w:rPr>
                <w:color w:val="000000"/>
                <w:sz w:val="22"/>
                <w:szCs w:val="22"/>
              </w:rPr>
              <w:t>Roman</w:t>
            </w:r>
            <w:proofErr w:type="spellEnd"/>
          </w:p>
        </w:tc>
        <w:tc>
          <w:tcPr>
            <w:tcW w:w="2641" w:type="dxa"/>
          </w:tcPr>
          <w:p w:rsidR="00D674CF" w:rsidRDefault="005576D7">
            <w:pPr>
              <w:widowControl w:val="0"/>
              <w:pBdr>
                <w:top w:val="nil"/>
                <w:left w:val="nil"/>
                <w:bottom w:val="nil"/>
                <w:right w:val="nil"/>
                <w:between w:val="nil"/>
              </w:pBdr>
              <w:spacing w:before="60" w:after="60"/>
              <w:jc w:val="center"/>
              <w:rPr>
                <w:color w:val="000000"/>
                <w:sz w:val="22"/>
                <w:szCs w:val="22"/>
              </w:rPr>
            </w:pPr>
            <w:r>
              <w:rPr>
                <w:color w:val="000000"/>
                <w:sz w:val="22"/>
                <w:szCs w:val="22"/>
              </w:rPr>
              <w:t xml:space="preserve">11 </w:t>
            </w:r>
            <w:proofErr w:type="spellStart"/>
            <w:proofErr w:type="gramStart"/>
            <w:r>
              <w:rPr>
                <w:color w:val="000000"/>
                <w:sz w:val="22"/>
                <w:szCs w:val="22"/>
              </w:rPr>
              <w:t>ptos</w:t>
            </w:r>
            <w:proofErr w:type="spellEnd"/>
            <w:r>
              <w:rPr>
                <w:color w:val="000000"/>
                <w:sz w:val="22"/>
                <w:szCs w:val="22"/>
              </w:rPr>
              <w:t>./</w:t>
            </w:r>
            <w:proofErr w:type="spellStart"/>
            <w:proofErr w:type="gramEnd"/>
            <w:r>
              <w:rPr>
                <w:color w:val="000000"/>
                <w:sz w:val="22"/>
                <w:szCs w:val="22"/>
              </w:rPr>
              <w:t>pts</w:t>
            </w:r>
            <w:proofErr w:type="spellEnd"/>
          </w:p>
        </w:tc>
      </w:tr>
    </w:tbl>
    <w:p w:rsidR="00D674CF" w:rsidRDefault="00D674CF">
      <w:pPr>
        <w:widowControl w:val="0"/>
        <w:pBdr>
          <w:top w:val="nil"/>
          <w:left w:val="nil"/>
          <w:bottom w:val="nil"/>
          <w:right w:val="nil"/>
          <w:between w:val="nil"/>
        </w:pBdr>
        <w:spacing w:after="0" w:line="220" w:lineRule="auto"/>
        <w:rPr>
          <w:rFonts w:ascii="Times New Roman" w:eastAsia="Times New Roman" w:hAnsi="Times New Roman" w:cs="Times New Roman"/>
          <w:color w:val="4D4D4D"/>
        </w:rPr>
      </w:pPr>
    </w:p>
    <w:p w:rsidR="00D674CF" w:rsidRDefault="00D674CF">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4D4D4D"/>
        </w:rPr>
      </w:pPr>
    </w:p>
    <w:p w:rsidR="00D674CF" w:rsidRDefault="00D674CF">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4D4D4D"/>
        </w:rPr>
      </w:pPr>
    </w:p>
    <w:tbl>
      <w:tblPr>
        <w:tblStyle w:val="1"/>
        <w:tblW w:w="8494"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984"/>
        <w:gridCol w:w="1985"/>
        <w:gridCol w:w="1978"/>
      </w:tblGrid>
      <w:tr w:rsidR="00D674CF" w:rsidRPr="00FE01FB">
        <w:tc>
          <w:tcPr>
            <w:tcW w:w="8494" w:type="dxa"/>
            <w:gridSpan w:val="4"/>
          </w:tcPr>
          <w:p w:rsidR="00D674CF" w:rsidRDefault="005576D7">
            <w:pPr>
              <w:rPr>
                <w:b/>
                <w:sz w:val="22"/>
                <w:szCs w:val="22"/>
              </w:rPr>
            </w:pPr>
            <w:r>
              <w:rPr>
                <w:b/>
                <w:sz w:val="22"/>
                <w:szCs w:val="22"/>
              </w:rPr>
              <w:t>Resoluciones de imágenes y documentos escaneados</w:t>
            </w:r>
          </w:p>
          <w:p w:rsidR="00D674CF" w:rsidRPr="005576D7" w:rsidRDefault="005576D7">
            <w:pPr>
              <w:rPr>
                <w:sz w:val="22"/>
                <w:szCs w:val="22"/>
                <w:lang w:val="en-GB"/>
              </w:rPr>
            </w:pPr>
            <w:r w:rsidRPr="005576D7">
              <w:rPr>
                <w:b/>
                <w:sz w:val="22"/>
                <w:szCs w:val="22"/>
                <w:lang w:val="en-GB"/>
              </w:rPr>
              <w:t>Resolution for images and scanned documents</w:t>
            </w:r>
          </w:p>
        </w:tc>
      </w:tr>
      <w:tr w:rsidR="00D674CF">
        <w:tc>
          <w:tcPr>
            <w:tcW w:w="2547" w:type="dxa"/>
          </w:tcPr>
          <w:p w:rsidR="00D674CF" w:rsidRDefault="005576D7">
            <w:pPr>
              <w:rPr>
                <w:b/>
                <w:sz w:val="22"/>
                <w:szCs w:val="22"/>
              </w:rPr>
            </w:pPr>
            <w:r>
              <w:rPr>
                <w:b/>
                <w:sz w:val="22"/>
                <w:szCs w:val="22"/>
              </w:rPr>
              <w:t>Fuente</w:t>
            </w:r>
          </w:p>
          <w:p w:rsidR="00D674CF" w:rsidRDefault="005576D7">
            <w:pPr>
              <w:rPr>
                <w:b/>
                <w:sz w:val="22"/>
                <w:szCs w:val="22"/>
              </w:rPr>
            </w:pPr>
            <w:r>
              <w:rPr>
                <w:b/>
                <w:sz w:val="22"/>
                <w:szCs w:val="22"/>
              </w:rPr>
              <w:t xml:space="preserve">Original </w:t>
            </w:r>
            <w:proofErr w:type="spellStart"/>
            <w:r>
              <w:rPr>
                <w:b/>
                <w:sz w:val="22"/>
                <w:szCs w:val="22"/>
              </w:rPr>
              <w:t>Source</w:t>
            </w:r>
            <w:proofErr w:type="spellEnd"/>
          </w:p>
        </w:tc>
        <w:tc>
          <w:tcPr>
            <w:tcW w:w="1984" w:type="dxa"/>
          </w:tcPr>
          <w:p w:rsidR="00D674CF" w:rsidRDefault="005576D7">
            <w:pPr>
              <w:rPr>
                <w:b/>
                <w:sz w:val="22"/>
                <w:szCs w:val="22"/>
              </w:rPr>
            </w:pPr>
            <w:r>
              <w:rPr>
                <w:b/>
                <w:sz w:val="22"/>
                <w:szCs w:val="22"/>
              </w:rPr>
              <w:t>Modo</w:t>
            </w:r>
          </w:p>
          <w:p w:rsidR="00D674CF" w:rsidRDefault="005576D7">
            <w:pPr>
              <w:rPr>
                <w:b/>
                <w:sz w:val="22"/>
                <w:szCs w:val="22"/>
              </w:rPr>
            </w:pPr>
            <w:proofErr w:type="spellStart"/>
            <w:r>
              <w:rPr>
                <w:b/>
                <w:sz w:val="22"/>
                <w:szCs w:val="22"/>
              </w:rPr>
              <w:t>Mode</w:t>
            </w:r>
            <w:proofErr w:type="spellEnd"/>
          </w:p>
        </w:tc>
        <w:tc>
          <w:tcPr>
            <w:tcW w:w="1985" w:type="dxa"/>
          </w:tcPr>
          <w:p w:rsidR="00D674CF" w:rsidRDefault="005576D7">
            <w:pPr>
              <w:rPr>
                <w:b/>
                <w:sz w:val="22"/>
                <w:szCs w:val="22"/>
              </w:rPr>
            </w:pPr>
            <w:r>
              <w:rPr>
                <w:b/>
                <w:sz w:val="22"/>
                <w:szCs w:val="22"/>
              </w:rPr>
              <w:t>Resolución final</w:t>
            </w:r>
          </w:p>
          <w:p w:rsidR="00D674CF" w:rsidRDefault="005576D7">
            <w:pPr>
              <w:rPr>
                <w:b/>
                <w:sz w:val="22"/>
                <w:szCs w:val="22"/>
              </w:rPr>
            </w:pPr>
            <w:r>
              <w:rPr>
                <w:b/>
                <w:sz w:val="22"/>
                <w:szCs w:val="22"/>
              </w:rPr>
              <w:t xml:space="preserve">Final </w:t>
            </w:r>
            <w:proofErr w:type="spellStart"/>
            <w:r>
              <w:rPr>
                <w:b/>
                <w:sz w:val="22"/>
                <w:szCs w:val="22"/>
              </w:rPr>
              <w:t>resolution</w:t>
            </w:r>
            <w:proofErr w:type="spellEnd"/>
          </w:p>
        </w:tc>
        <w:tc>
          <w:tcPr>
            <w:tcW w:w="1978" w:type="dxa"/>
          </w:tcPr>
          <w:p w:rsidR="00D674CF" w:rsidRDefault="005576D7">
            <w:pPr>
              <w:rPr>
                <w:b/>
                <w:sz w:val="22"/>
                <w:szCs w:val="22"/>
              </w:rPr>
            </w:pPr>
            <w:r>
              <w:rPr>
                <w:b/>
                <w:sz w:val="22"/>
                <w:szCs w:val="22"/>
              </w:rPr>
              <w:t>Formato</w:t>
            </w:r>
          </w:p>
          <w:p w:rsidR="00D674CF" w:rsidRDefault="005576D7">
            <w:pPr>
              <w:rPr>
                <w:b/>
                <w:sz w:val="22"/>
                <w:szCs w:val="22"/>
              </w:rPr>
            </w:pPr>
            <w:proofErr w:type="spellStart"/>
            <w:r>
              <w:rPr>
                <w:b/>
                <w:sz w:val="22"/>
                <w:szCs w:val="22"/>
              </w:rPr>
              <w:t>Format</w:t>
            </w:r>
            <w:proofErr w:type="spellEnd"/>
          </w:p>
        </w:tc>
      </w:tr>
      <w:tr w:rsidR="00D674CF">
        <w:tc>
          <w:tcPr>
            <w:tcW w:w="2547" w:type="dxa"/>
          </w:tcPr>
          <w:p w:rsidR="00D674CF" w:rsidRDefault="005576D7">
            <w:pPr>
              <w:rPr>
                <w:sz w:val="22"/>
                <w:szCs w:val="22"/>
              </w:rPr>
            </w:pPr>
            <w:r>
              <w:rPr>
                <w:sz w:val="22"/>
                <w:szCs w:val="22"/>
              </w:rPr>
              <w:t>Color</w:t>
            </w:r>
          </w:p>
          <w:p w:rsidR="00D674CF" w:rsidRDefault="00D674CF">
            <w:pPr>
              <w:rPr>
                <w:sz w:val="22"/>
                <w:szCs w:val="22"/>
              </w:rPr>
            </w:pPr>
          </w:p>
        </w:tc>
        <w:tc>
          <w:tcPr>
            <w:tcW w:w="1984" w:type="dxa"/>
          </w:tcPr>
          <w:p w:rsidR="00D674CF" w:rsidRDefault="005576D7">
            <w:pPr>
              <w:rPr>
                <w:sz w:val="22"/>
                <w:szCs w:val="22"/>
              </w:rPr>
            </w:pPr>
            <w:r>
              <w:rPr>
                <w:sz w:val="22"/>
                <w:szCs w:val="22"/>
              </w:rPr>
              <w:t>RGB</w:t>
            </w:r>
          </w:p>
        </w:tc>
        <w:tc>
          <w:tcPr>
            <w:tcW w:w="1985" w:type="dxa"/>
          </w:tcPr>
          <w:p w:rsidR="00D674CF" w:rsidRDefault="005576D7">
            <w:pPr>
              <w:rPr>
                <w:sz w:val="22"/>
                <w:szCs w:val="22"/>
              </w:rPr>
            </w:pPr>
            <w:r>
              <w:rPr>
                <w:sz w:val="22"/>
                <w:szCs w:val="22"/>
              </w:rPr>
              <w:t xml:space="preserve">300 </w:t>
            </w:r>
            <w:proofErr w:type="spellStart"/>
            <w:r>
              <w:rPr>
                <w:sz w:val="22"/>
                <w:szCs w:val="22"/>
              </w:rPr>
              <w:t>ppi</w:t>
            </w:r>
            <w:proofErr w:type="spellEnd"/>
          </w:p>
        </w:tc>
        <w:tc>
          <w:tcPr>
            <w:tcW w:w="1978" w:type="dxa"/>
          </w:tcPr>
          <w:p w:rsidR="00D674CF" w:rsidRDefault="005576D7">
            <w:pPr>
              <w:rPr>
                <w:sz w:val="22"/>
                <w:szCs w:val="22"/>
              </w:rPr>
            </w:pPr>
            <w:r>
              <w:rPr>
                <w:sz w:val="22"/>
                <w:szCs w:val="22"/>
              </w:rPr>
              <w:t>TIFF o JPG</w:t>
            </w:r>
          </w:p>
        </w:tc>
      </w:tr>
      <w:tr w:rsidR="00D674CF">
        <w:tc>
          <w:tcPr>
            <w:tcW w:w="2547" w:type="dxa"/>
          </w:tcPr>
          <w:p w:rsidR="00D674CF" w:rsidRDefault="005576D7">
            <w:pPr>
              <w:rPr>
                <w:sz w:val="22"/>
                <w:szCs w:val="22"/>
              </w:rPr>
            </w:pPr>
            <w:r>
              <w:rPr>
                <w:sz w:val="22"/>
                <w:szCs w:val="22"/>
              </w:rPr>
              <w:t>Monocromo</w:t>
            </w:r>
          </w:p>
          <w:p w:rsidR="00D674CF" w:rsidRDefault="005576D7">
            <w:pPr>
              <w:rPr>
                <w:sz w:val="22"/>
                <w:szCs w:val="22"/>
              </w:rPr>
            </w:pPr>
            <w:proofErr w:type="spellStart"/>
            <w:r>
              <w:rPr>
                <w:sz w:val="22"/>
                <w:szCs w:val="22"/>
              </w:rPr>
              <w:t>Monochome</w:t>
            </w:r>
            <w:proofErr w:type="spellEnd"/>
          </w:p>
        </w:tc>
        <w:tc>
          <w:tcPr>
            <w:tcW w:w="1984" w:type="dxa"/>
          </w:tcPr>
          <w:p w:rsidR="00D674CF" w:rsidRDefault="005576D7">
            <w:pPr>
              <w:rPr>
                <w:sz w:val="22"/>
                <w:szCs w:val="22"/>
              </w:rPr>
            </w:pPr>
            <w:r>
              <w:rPr>
                <w:sz w:val="22"/>
                <w:szCs w:val="22"/>
              </w:rPr>
              <w:t>Escala de grises</w:t>
            </w:r>
          </w:p>
          <w:p w:rsidR="00D674CF" w:rsidRDefault="005576D7">
            <w:pPr>
              <w:rPr>
                <w:sz w:val="22"/>
                <w:szCs w:val="22"/>
              </w:rPr>
            </w:pPr>
            <w:r>
              <w:rPr>
                <w:sz w:val="22"/>
                <w:szCs w:val="22"/>
              </w:rPr>
              <w:t xml:space="preserve">Grey </w:t>
            </w:r>
            <w:proofErr w:type="spellStart"/>
            <w:r>
              <w:rPr>
                <w:sz w:val="22"/>
                <w:szCs w:val="22"/>
              </w:rPr>
              <w:t>scale</w:t>
            </w:r>
            <w:proofErr w:type="spellEnd"/>
          </w:p>
        </w:tc>
        <w:tc>
          <w:tcPr>
            <w:tcW w:w="1985" w:type="dxa"/>
          </w:tcPr>
          <w:p w:rsidR="00D674CF" w:rsidRDefault="005576D7">
            <w:pPr>
              <w:rPr>
                <w:sz w:val="22"/>
                <w:szCs w:val="22"/>
              </w:rPr>
            </w:pPr>
            <w:r>
              <w:rPr>
                <w:sz w:val="22"/>
                <w:szCs w:val="22"/>
              </w:rPr>
              <w:t xml:space="preserve">300 </w:t>
            </w:r>
            <w:proofErr w:type="spellStart"/>
            <w:r>
              <w:rPr>
                <w:sz w:val="22"/>
                <w:szCs w:val="22"/>
              </w:rPr>
              <w:t>ppi</w:t>
            </w:r>
            <w:proofErr w:type="spellEnd"/>
          </w:p>
        </w:tc>
        <w:tc>
          <w:tcPr>
            <w:tcW w:w="1978" w:type="dxa"/>
          </w:tcPr>
          <w:p w:rsidR="00D674CF" w:rsidRDefault="005576D7">
            <w:pPr>
              <w:rPr>
                <w:sz w:val="22"/>
                <w:szCs w:val="22"/>
              </w:rPr>
            </w:pPr>
            <w:r>
              <w:rPr>
                <w:sz w:val="22"/>
                <w:szCs w:val="22"/>
              </w:rPr>
              <w:t>TIFF o JPG</w:t>
            </w:r>
          </w:p>
        </w:tc>
      </w:tr>
      <w:tr w:rsidR="00D674CF">
        <w:tc>
          <w:tcPr>
            <w:tcW w:w="2547" w:type="dxa"/>
          </w:tcPr>
          <w:p w:rsidR="00D674CF" w:rsidRDefault="005576D7">
            <w:pPr>
              <w:rPr>
                <w:sz w:val="22"/>
                <w:szCs w:val="22"/>
              </w:rPr>
            </w:pPr>
            <w:r>
              <w:rPr>
                <w:sz w:val="22"/>
                <w:szCs w:val="22"/>
              </w:rPr>
              <w:t>Dibujo lineal en blanco y negro /</w:t>
            </w:r>
          </w:p>
          <w:p w:rsidR="00D674CF" w:rsidRPr="005576D7" w:rsidRDefault="005576D7">
            <w:pPr>
              <w:rPr>
                <w:sz w:val="22"/>
                <w:szCs w:val="22"/>
                <w:lang w:val="en-GB"/>
              </w:rPr>
            </w:pPr>
            <w:r w:rsidRPr="005576D7">
              <w:rPr>
                <w:sz w:val="22"/>
                <w:szCs w:val="22"/>
                <w:lang w:val="en-GB"/>
              </w:rPr>
              <w:t>Black and white linear drawing</w:t>
            </w:r>
          </w:p>
        </w:tc>
        <w:tc>
          <w:tcPr>
            <w:tcW w:w="1984" w:type="dxa"/>
          </w:tcPr>
          <w:p w:rsidR="00D674CF" w:rsidRDefault="005576D7">
            <w:pPr>
              <w:rPr>
                <w:sz w:val="22"/>
                <w:szCs w:val="22"/>
              </w:rPr>
            </w:pPr>
            <w:r>
              <w:rPr>
                <w:sz w:val="22"/>
                <w:szCs w:val="22"/>
              </w:rPr>
              <w:t>Line</w:t>
            </w:r>
          </w:p>
        </w:tc>
        <w:tc>
          <w:tcPr>
            <w:tcW w:w="1985" w:type="dxa"/>
          </w:tcPr>
          <w:p w:rsidR="00D674CF" w:rsidRDefault="005576D7">
            <w:pPr>
              <w:rPr>
                <w:sz w:val="22"/>
                <w:szCs w:val="22"/>
              </w:rPr>
            </w:pPr>
            <w:r>
              <w:rPr>
                <w:sz w:val="22"/>
                <w:szCs w:val="22"/>
              </w:rPr>
              <w:t xml:space="preserve">900-1200 </w:t>
            </w:r>
            <w:proofErr w:type="spellStart"/>
            <w:r>
              <w:rPr>
                <w:sz w:val="22"/>
                <w:szCs w:val="22"/>
              </w:rPr>
              <w:t>ppi</w:t>
            </w:r>
            <w:proofErr w:type="spellEnd"/>
          </w:p>
        </w:tc>
        <w:tc>
          <w:tcPr>
            <w:tcW w:w="1978" w:type="dxa"/>
          </w:tcPr>
          <w:p w:rsidR="00D674CF" w:rsidRDefault="005576D7">
            <w:pPr>
              <w:rPr>
                <w:sz w:val="22"/>
                <w:szCs w:val="22"/>
              </w:rPr>
            </w:pPr>
            <w:r>
              <w:rPr>
                <w:sz w:val="22"/>
                <w:szCs w:val="22"/>
              </w:rPr>
              <w:t>TIFF o EPS</w:t>
            </w:r>
          </w:p>
        </w:tc>
      </w:tr>
    </w:tbl>
    <w:p w:rsidR="00D674CF" w:rsidRDefault="00D674CF">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4D4D4D"/>
        </w:rPr>
      </w:pPr>
    </w:p>
    <w:p w:rsidR="00D674CF" w:rsidRPr="005576D7" w:rsidRDefault="005576D7">
      <w:pPr>
        <w:widowControl w:val="0"/>
        <w:pBdr>
          <w:top w:val="nil"/>
          <w:left w:val="nil"/>
          <w:bottom w:val="nil"/>
          <w:right w:val="nil"/>
          <w:between w:val="nil"/>
        </w:pBdr>
        <w:spacing w:after="0" w:line="220" w:lineRule="auto"/>
        <w:jc w:val="center"/>
        <w:rPr>
          <w:rFonts w:ascii="Times New Roman" w:eastAsia="Times New Roman" w:hAnsi="Times New Roman" w:cs="Times New Roman"/>
          <w:color w:val="4D4D4D"/>
          <w:sz w:val="20"/>
          <w:szCs w:val="20"/>
          <w:lang w:val="en-GB"/>
        </w:rPr>
      </w:pPr>
      <w:r>
        <w:rPr>
          <w:rFonts w:ascii="Times New Roman" w:eastAsia="Times New Roman" w:hAnsi="Times New Roman" w:cs="Times New Roman"/>
          <w:color w:val="4D4D4D"/>
          <w:sz w:val="20"/>
          <w:szCs w:val="20"/>
        </w:rPr>
        <w:t xml:space="preserve">Figura 1. Resoluciones de imágenes y documentos escaneados. </w:t>
      </w:r>
      <w:r w:rsidRPr="005576D7">
        <w:rPr>
          <w:rFonts w:ascii="Times New Roman" w:eastAsia="Times New Roman" w:hAnsi="Times New Roman" w:cs="Times New Roman"/>
          <w:color w:val="4D4D4D"/>
          <w:sz w:val="20"/>
          <w:szCs w:val="20"/>
          <w:lang w:val="en-GB"/>
        </w:rPr>
        <w:t>Resolution for images and scanned documents.</w:t>
      </w:r>
    </w:p>
    <w:p w:rsidR="00D674CF" w:rsidRPr="005576D7" w:rsidRDefault="00D674CF">
      <w:pPr>
        <w:widowControl w:val="0"/>
        <w:pBdr>
          <w:top w:val="nil"/>
          <w:left w:val="nil"/>
          <w:bottom w:val="nil"/>
          <w:right w:val="nil"/>
          <w:between w:val="nil"/>
        </w:pBdr>
        <w:spacing w:after="0" w:line="240" w:lineRule="auto"/>
        <w:jc w:val="both"/>
        <w:rPr>
          <w:rFonts w:ascii="Georgia" w:eastAsia="Georgia" w:hAnsi="Georgia" w:cs="Georgia"/>
          <w:color w:val="000000"/>
          <w:sz w:val="18"/>
          <w:szCs w:val="18"/>
          <w:lang w:val="en-GB"/>
        </w:rPr>
      </w:pPr>
    </w:p>
    <w:p w:rsidR="00D674CF" w:rsidRPr="005576D7" w:rsidRDefault="00D674CF">
      <w:pPr>
        <w:jc w:val="both"/>
        <w:rPr>
          <w:rFonts w:ascii="Times New Roman" w:eastAsia="Times New Roman" w:hAnsi="Times New Roman" w:cs="Times New Roman"/>
          <w:lang w:val="en-GB"/>
        </w:rPr>
      </w:pPr>
    </w:p>
    <w:p w:rsidR="00D674CF" w:rsidRDefault="005576D7">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DATOS Y RECURSOS DEL ARTÍCULO / ARTICLE’S DATA AND RESOURCES</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smallCaps/>
        </w:rPr>
      </w:pP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 xml:space="preserve">Material suplementario / </w:t>
      </w:r>
      <w:proofErr w:type="spellStart"/>
      <w:r>
        <w:rPr>
          <w:rFonts w:ascii="Times New Roman" w:eastAsia="Times New Roman" w:hAnsi="Times New Roman" w:cs="Times New Roman"/>
          <w:b/>
        </w:rPr>
        <w:t>Suplementary</w:t>
      </w:r>
      <w:proofErr w:type="spellEnd"/>
      <w:r>
        <w:rPr>
          <w:rFonts w:ascii="Times New Roman" w:eastAsia="Times New Roman" w:hAnsi="Times New Roman" w:cs="Times New Roman"/>
          <w:b/>
        </w:rPr>
        <w:t xml:space="preserve"> files</w:t>
      </w:r>
    </w:p>
    <w:p w:rsidR="00D674CF" w:rsidRDefault="005576D7">
      <w:pPr>
        <w:shd w:val="clear" w:color="auto" w:fill="FFFFFF"/>
        <w:spacing w:before="280" w:after="28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Descripción de los archivos suplementarios que se </w:t>
      </w:r>
      <w:proofErr w:type="spellStart"/>
      <w:r>
        <w:rPr>
          <w:rFonts w:ascii="Times New Roman" w:eastAsia="Times New Roman" w:hAnsi="Times New Roman" w:cs="Times New Roman"/>
        </w:rPr>
        <w:t>pubicarían</w:t>
      </w:r>
      <w:proofErr w:type="spellEnd"/>
      <w:r>
        <w:rPr>
          <w:rFonts w:ascii="Times New Roman" w:eastAsia="Times New Roman" w:hAnsi="Times New Roman" w:cs="Times New Roman"/>
        </w:rPr>
        <w:t xml:space="preserve"> como archivos adjuntos al </w:t>
      </w:r>
      <w:proofErr w:type="spellStart"/>
      <w:r>
        <w:rPr>
          <w:rFonts w:ascii="Times New Roman" w:eastAsia="Times New Roman" w:hAnsi="Times New Roman" w:cs="Times New Roman"/>
        </w:rPr>
        <w:t>manuscriot</w:t>
      </w:r>
      <w:proofErr w:type="spellEnd"/>
      <w:r>
        <w:rPr>
          <w:rFonts w:ascii="Times New Roman" w:eastAsia="Times New Roman" w:hAnsi="Times New Roman" w:cs="Times New Roman"/>
        </w:rPr>
        <w:t xml:space="preserve"> principal, incluyendo el nombre de los archivos y su contenido (si los hubiera). </w:t>
      </w:r>
    </w:p>
    <w:p w:rsidR="00D674CF" w:rsidRPr="005576D7" w:rsidRDefault="005576D7">
      <w:pPr>
        <w:shd w:val="clear" w:color="auto" w:fill="FFFFFF"/>
        <w:spacing w:before="280" w:after="280" w:line="240" w:lineRule="auto"/>
        <w:ind w:left="360"/>
        <w:jc w:val="both"/>
        <w:rPr>
          <w:rFonts w:ascii="Times New Roman" w:eastAsia="Times New Roman" w:hAnsi="Times New Roman" w:cs="Times New Roman"/>
          <w:lang w:val="en-GB"/>
        </w:rPr>
      </w:pPr>
      <w:r w:rsidRPr="005576D7">
        <w:rPr>
          <w:rFonts w:ascii="Times New Roman" w:eastAsia="Times New Roman" w:hAnsi="Times New Roman" w:cs="Times New Roman"/>
          <w:lang w:val="en-GB"/>
        </w:rPr>
        <w:t>Description of the files to be published attached to the main manuscript, their filenames and/or identification, and contents (if any).</w:t>
      </w:r>
    </w:p>
    <w:p w:rsidR="00D674CF" w:rsidRPr="005576D7"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b/>
        </w:rPr>
        <w:t xml:space="preserve">Disponibilidad de datos / Data </w:t>
      </w:r>
      <w:proofErr w:type="spellStart"/>
      <w:r>
        <w:rPr>
          <w:rFonts w:ascii="Times New Roman" w:eastAsia="Times New Roman" w:hAnsi="Times New Roman" w:cs="Times New Roman"/>
          <w:b/>
        </w:rPr>
        <w:t>availability</w:t>
      </w:r>
      <w:proofErr w:type="spellEnd"/>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Breve descripción del tipo de datos depositados en repositorios, nombre o código de identificación de los archivos, licencia de uso y distribución, y URL (si los hubiera).</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Pr="005576D7"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r w:rsidRPr="005576D7">
        <w:rPr>
          <w:rFonts w:ascii="Times New Roman" w:eastAsia="Times New Roman" w:hAnsi="Times New Roman" w:cs="Times New Roman"/>
          <w:lang w:val="en-GB"/>
        </w:rPr>
        <w:t>Brief description of the data sets available in repositories, archive identification code and name, user and distribution license, URL (if any).</w:t>
      </w:r>
    </w:p>
    <w:p w:rsidR="00D674CF" w:rsidRPr="005576D7"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 xml:space="preserve">Agradecimientos / </w:t>
      </w:r>
      <w:proofErr w:type="spellStart"/>
      <w:r>
        <w:rPr>
          <w:rFonts w:ascii="Times New Roman" w:eastAsia="Times New Roman" w:hAnsi="Times New Roman" w:cs="Times New Roman"/>
          <w:b/>
        </w:rPr>
        <w:t>Acknowledgements</w:t>
      </w:r>
      <w:proofErr w:type="spellEnd"/>
    </w:p>
    <w:p w:rsidR="00D674CF" w:rsidRDefault="00D674C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b/>
        </w:rPr>
      </w:pPr>
    </w:p>
    <w:p w:rsidR="00D674CF" w:rsidRDefault="005576D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Agradecimiento a individuos y/o instituciones que hayan contribuido a la investigación o a la redacción del </w:t>
      </w:r>
    </w:p>
    <w:p w:rsidR="00D674CF" w:rsidRDefault="005576D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artículo y que no estén entre los autores o hayan proporcionado financiación (si los hubiera). Las instituciones </w:t>
      </w:r>
    </w:p>
    <w:p w:rsidR="00D674CF" w:rsidRDefault="005576D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que aportan financiación se reseñan en una sección específica más abajo. </w:t>
      </w:r>
    </w:p>
    <w:p w:rsidR="00D674CF" w:rsidRDefault="00D674CF">
      <w:pPr>
        <w:widowControl w:val="0"/>
        <w:pBdr>
          <w:top w:val="nil"/>
          <w:left w:val="nil"/>
          <w:bottom w:val="nil"/>
          <w:right w:val="nil"/>
          <w:between w:val="nil"/>
        </w:pBdr>
        <w:spacing w:after="0" w:line="240" w:lineRule="auto"/>
        <w:rPr>
          <w:rFonts w:ascii="Times New Roman" w:eastAsia="Times New Roman" w:hAnsi="Times New Roman" w:cs="Times New Roman"/>
        </w:rPr>
      </w:pPr>
    </w:p>
    <w:p w:rsidR="00D674CF" w:rsidRPr="00FE01FB" w:rsidRDefault="005576D7">
      <w:pPr>
        <w:spacing w:after="0" w:line="240" w:lineRule="auto"/>
        <w:ind w:left="360"/>
        <w:rPr>
          <w:rFonts w:ascii="Times New Roman" w:eastAsia="Times New Roman" w:hAnsi="Times New Roman" w:cs="Times New Roman"/>
          <w:lang w:val="en-US"/>
        </w:rPr>
      </w:pPr>
      <w:r w:rsidRPr="005576D7">
        <w:rPr>
          <w:rFonts w:ascii="Times New Roman" w:eastAsia="Times New Roman" w:hAnsi="Times New Roman" w:cs="Times New Roman"/>
          <w:highlight w:val="white"/>
          <w:lang w:val="en-GB"/>
        </w:rPr>
        <w:t xml:space="preserve">Expressing gratitude to individuals and/or institutions that have contributed to the manuscript without attaining authorship or providing funding (if any). </w:t>
      </w:r>
      <w:r w:rsidRPr="00FE01FB">
        <w:rPr>
          <w:rFonts w:ascii="Times New Roman" w:eastAsia="Times New Roman" w:hAnsi="Times New Roman" w:cs="Times New Roman"/>
          <w:highlight w:val="white"/>
          <w:lang w:val="en-US"/>
        </w:rPr>
        <w:t xml:space="preserve">Funding institutions must be credited in another section below. </w:t>
      </w:r>
    </w:p>
    <w:p w:rsidR="00D674CF" w:rsidRPr="00FE01FB" w:rsidRDefault="00D674CF">
      <w:pPr>
        <w:widowControl w:val="0"/>
        <w:pBdr>
          <w:top w:val="nil"/>
          <w:left w:val="nil"/>
          <w:bottom w:val="nil"/>
          <w:right w:val="nil"/>
          <w:between w:val="nil"/>
        </w:pBdr>
        <w:spacing w:after="0" w:line="240" w:lineRule="auto"/>
        <w:rPr>
          <w:rFonts w:ascii="Times New Roman" w:eastAsia="Times New Roman" w:hAnsi="Times New Roman" w:cs="Times New Roman"/>
          <w:lang w:val="en-US"/>
        </w:rPr>
      </w:pPr>
    </w:p>
    <w:p w:rsidR="00D674CF" w:rsidRPr="00FE01FB"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US"/>
        </w:rPr>
      </w:pPr>
    </w:p>
    <w:p w:rsidR="00D674CF" w:rsidRPr="00FE01FB"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lang w:val="en-US"/>
        </w:rPr>
      </w:pPr>
      <w:proofErr w:type="spellStart"/>
      <w:r w:rsidRPr="00FE01FB">
        <w:rPr>
          <w:rFonts w:ascii="Times New Roman" w:eastAsia="Times New Roman" w:hAnsi="Times New Roman" w:cs="Times New Roman"/>
          <w:b/>
          <w:lang w:val="en-US"/>
        </w:rPr>
        <w:t>Declaración</w:t>
      </w:r>
      <w:proofErr w:type="spellEnd"/>
      <w:r w:rsidRPr="00FE01FB">
        <w:rPr>
          <w:rFonts w:ascii="Times New Roman" w:eastAsia="Times New Roman" w:hAnsi="Times New Roman" w:cs="Times New Roman"/>
          <w:b/>
          <w:lang w:val="en-US"/>
        </w:rPr>
        <w:t xml:space="preserve"> de </w:t>
      </w:r>
      <w:proofErr w:type="spellStart"/>
      <w:r w:rsidRPr="00FE01FB">
        <w:rPr>
          <w:rFonts w:ascii="Times New Roman" w:eastAsia="Times New Roman" w:hAnsi="Times New Roman" w:cs="Times New Roman"/>
          <w:b/>
          <w:lang w:val="en-US"/>
        </w:rPr>
        <w:t>conflicto</w:t>
      </w:r>
      <w:proofErr w:type="spellEnd"/>
      <w:r w:rsidRPr="00FE01FB">
        <w:rPr>
          <w:rFonts w:ascii="Times New Roman" w:eastAsia="Times New Roman" w:hAnsi="Times New Roman" w:cs="Times New Roman"/>
          <w:b/>
          <w:lang w:val="en-US"/>
        </w:rPr>
        <w:t xml:space="preserve"> de </w:t>
      </w:r>
      <w:proofErr w:type="spellStart"/>
      <w:r w:rsidRPr="00FE01FB">
        <w:rPr>
          <w:rFonts w:ascii="Times New Roman" w:eastAsia="Times New Roman" w:hAnsi="Times New Roman" w:cs="Times New Roman"/>
          <w:b/>
          <w:lang w:val="en-US"/>
        </w:rPr>
        <w:t>intereses</w:t>
      </w:r>
      <w:proofErr w:type="spellEnd"/>
      <w:r w:rsidRPr="00FE01FB">
        <w:rPr>
          <w:rFonts w:ascii="Times New Roman" w:eastAsia="Times New Roman" w:hAnsi="Times New Roman" w:cs="Times New Roman"/>
          <w:b/>
          <w:lang w:val="en-US"/>
        </w:rPr>
        <w:t xml:space="preserve"> / Declaration of competing interest</w:t>
      </w:r>
      <w:r w:rsidRPr="00FE01FB">
        <w:rPr>
          <w:rFonts w:ascii="Times New Roman" w:eastAsia="Times New Roman" w:hAnsi="Times New Roman" w:cs="Times New Roman"/>
          <w:lang w:val="en-US"/>
        </w:rPr>
        <w:t xml:space="preserve"> </w:t>
      </w: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u w:val="single"/>
        </w:rPr>
        <w:t xml:space="preserve">obligatorio / </w:t>
      </w:r>
      <w:proofErr w:type="spellStart"/>
      <w:r>
        <w:rPr>
          <w:rFonts w:ascii="Times New Roman" w:eastAsia="Times New Roman" w:hAnsi="Times New Roman" w:cs="Times New Roman"/>
          <w:u w:val="single"/>
        </w:rPr>
        <w:t>required</w:t>
      </w:r>
      <w:proofErr w:type="spellEnd"/>
      <w:r>
        <w:rPr>
          <w:rFonts w:ascii="Times New Roman" w:eastAsia="Times New Roman" w:hAnsi="Times New Roman" w:cs="Times New Roman"/>
        </w:rPr>
        <w:t>)</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 xml:space="preserve">La </w:t>
      </w:r>
      <w:hyperlink r:id="rId8">
        <w:r>
          <w:rPr>
            <w:rFonts w:ascii="Times New Roman" w:eastAsia="Times New Roman" w:hAnsi="Times New Roman" w:cs="Times New Roman"/>
            <w:u w:val="single"/>
          </w:rPr>
          <w:t>Guía de Buenas Practicas de la Editorial CSIC</w:t>
        </w:r>
      </w:hyperlink>
      <w:r>
        <w:rPr>
          <w:rFonts w:ascii="Times New Roman" w:eastAsia="Times New Roman" w:hAnsi="Times New Roman" w:cs="Times New Roman"/>
        </w:rPr>
        <w:t xml:space="preserve"> especifica en su punto 2.6 que los autores declaren que no existen conflictos de intereses. DE NO HABERLOS, se incluirá en esta sección el siguiente texto: “Los/as autores/as de este artículo declaran no tener conflictos de intereses financieros, profesionales o personales que pudieran haber influido de manera inapropiada en este trabajo”.</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Pr="005576D7" w:rsidRDefault="005576D7">
      <w:pPr>
        <w:ind w:left="360"/>
        <w:rPr>
          <w:rFonts w:ascii="Times New Roman" w:eastAsia="Times New Roman" w:hAnsi="Times New Roman" w:cs="Times New Roman"/>
          <w:lang w:val="en-GB"/>
        </w:rPr>
      </w:pPr>
      <w:r w:rsidRPr="005576D7">
        <w:rPr>
          <w:rFonts w:ascii="Times New Roman" w:eastAsia="Times New Roman" w:hAnsi="Times New Roman" w:cs="Times New Roman"/>
          <w:highlight w:val="white"/>
          <w:lang w:val="en-GB"/>
        </w:rPr>
        <w:t>CSIC's </w:t>
      </w:r>
      <w:hyperlink r:id="rId9">
        <w:r w:rsidRPr="005576D7">
          <w:rPr>
            <w:rFonts w:ascii="Times New Roman" w:eastAsia="Times New Roman" w:hAnsi="Times New Roman" w:cs="Times New Roman"/>
            <w:highlight w:val="white"/>
            <w:u w:val="single"/>
            <w:lang w:val="en-GB"/>
          </w:rPr>
          <w:t>Good Practice Code</w:t>
        </w:r>
      </w:hyperlink>
      <w:r w:rsidRPr="005576D7">
        <w:rPr>
          <w:rFonts w:ascii="Times New Roman" w:eastAsia="Times New Roman" w:hAnsi="Times New Roman" w:cs="Times New Roman"/>
          <w:highlight w:val="white"/>
          <w:lang w:val="en-GB"/>
        </w:rPr>
        <w:t xml:space="preserve">, in its Section 2.6, includes a statement for the declaration of existing competing interests. In case of </w:t>
      </w:r>
      <w:proofErr w:type="spellStart"/>
      <w:r w:rsidRPr="005576D7">
        <w:rPr>
          <w:rFonts w:ascii="Times New Roman" w:eastAsia="Times New Roman" w:hAnsi="Times New Roman" w:cs="Times New Roman"/>
          <w:highlight w:val="white"/>
          <w:lang w:val="en-GB"/>
        </w:rPr>
        <w:t>NON-existence</w:t>
      </w:r>
      <w:proofErr w:type="spellEnd"/>
      <w:r w:rsidRPr="005576D7">
        <w:rPr>
          <w:rFonts w:ascii="Times New Roman" w:eastAsia="Times New Roman" w:hAnsi="Times New Roman" w:cs="Times New Roman"/>
          <w:highlight w:val="white"/>
          <w:lang w:val="en-GB"/>
        </w:rPr>
        <w:t>, the following text should be added</w:t>
      </w:r>
      <w:r w:rsidRPr="005576D7">
        <w:rPr>
          <w:rFonts w:ascii="Times New Roman" w:eastAsia="Times New Roman" w:hAnsi="Times New Roman" w:cs="Times New Roman"/>
          <w:lang w:val="en-GB"/>
        </w:rPr>
        <w:t xml:space="preserve">: “The authors of this article declare that they have no financial, professional or personal conflicts of interest that could have inappropriately influenced this work”. </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lang w:val="en-GB"/>
        </w:rPr>
      </w:pP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b/>
        </w:rPr>
        <w:t>Fuentes de financiación</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Funding</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sources</w:t>
      </w:r>
      <w:proofErr w:type="spellEnd"/>
      <w:r>
        <w:rPr>
          <w:rFonts w:ascii="Times New Roman" w:eastAsia="Times New Roman" w:hAnsi="Times New Roman" w:cs="Times New Roman"/>
        </w:rPr>
        <w:t xml:space="preserve"> </w:t>
      </w: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rPr>
        <w:t>(obligatorio si hay financiación</w:t>
      </w:r>
      <w:r>
        <w:rPr>
          <w:rFonts w:ascii="Times New Roman" w:eastAsia="Times New Roman" w:hAnsi="Times New Roman" w:cs="Times New Roman"/>
          <w:u w:val="single"/>
        </w:rPr>
        <w:t xml:space="preserve"> / </w:t>
      </w:r>
      <w:proofErr w:type="spellStart"/>
      <w:r>
        <w:rPr>
          <w:rFonts w:ascii="Times New Roman" w:eastAsia="Times New Roman" w:hAnsi="Times New Roman" w:cs="Times New Roman"/>
          <w:u w:val="single"/>
        </w:rPr>
        <w:t>required</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if</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there</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is</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funding</w:t>
      </w:r>
      <w:proofErr w:type="spellEnd"/>
      <w:r>
        <w:rPr>
          <w:rFonts w:ascii="Times New Roman" w:eastAsia="Times New Roman" w:hAnsi="Times New Roman" w:cs="Times New Roman"/>
        </w:rPr>
        <w:t>)</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Mencionar entidad financiadora, código y título del proyecto.</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Pr="005576D7"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r w:rsidRPr="005576D7">
        <w:rPr>
          <w:rFonts w:ascii="Times New Roman" w:eastAsia="Times New Roman" w:hAnsi="Times New Roman" w:cs="Times New Roman"/>
          <w:lang w:val="en-GB"/>
        </w:rPr>
        <w:t xml:space="preserve">Include the </w:t>
      </w:r>
      <w:proofErr w:type="spellStart"/>
      <w:r w:rsidRPr="005576D7">
        <w:rPr>
          <w:rFonts w:ascii="Times New Roman" w:eastAsia="Times New Roman" w:hAnsi="Times New Roman" w:cs="Times New Roman"/>
          <w:lang w:val="en-GB"/>
        </w:rPr>
        <w:t>proyect’s</w:t>
      </w:r>
      <w:proofErr w:type="spellEnd"/>
      <w:r w:rsidRPr="005576D7">
        <w:rPr>
          <w:rFonts w:ascii="Times New Roman" w:eastAsia="Times New Roman" w:hAnsi="Times New Roman" w:cs="Times New Roman"/>
          <w:lang w:val="en-GB"/>
        </w:rPr>
        <w:t xml:space="preserve"> funding agency, code and title.</w:t>
      </w:r>
    </w:p>
    <w:p w:rsidR="00D674CF" w:rsidRPr="005576D7"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 xml:space="preserve">Declaración de contribución de autoría / </w:t>
      </w:r>
      <w:proofErr w:type="spellStart"/>
      <w:r>
        <w:rPr>
          <w:rFonts w:ascii="Times New Roman" w:eastAsia="Times New Roman" w:hAnsi="Times New Roman" w:cs="Times New Roman"/>
          <w:b/>
        </w:rPr>
        <w:t>Authorship</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contribution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statement</w:t>
      </w:r>
      <w:proofErr w:type="spellEnd"/>
      <w:r>
        <w:rPr>
          <w:rFonts w:ascii="Times New Roman" w:eastAsia="Times New Roman" w:hAnsi="Times New Roman" w:cs="Times New Roman"/>
          <w:b/>
        </w:rPr>
        <w:t xml:space="preserve"> </w:t>
      </w: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 xml:space="preserve">obligatorio / </w:t>
      </w:r>
      <w:proofErr w:type="spellStart"/>
      <w:r>
        <w:rPr>
          <w:rFonts w:ascii="Times New Roman" w:eastAsia="Times New Roman" w:hAnsi="Times New Roman" w:cs="Times New Roman"/>
          <w:u w:val="single"/>
        </w:rPr>
        <w:t>required</w:t>
      </w:r>
      <w:proofErr w:type="spellEnd"/>
      <w:r>
        <w:rPr>
          <w:rFonts w:ascii="Times New Roman" w:eastAsia="Times New Roman" w:hAnsi="Times New Roman" w:cs="Times New Roman"/>
        </w:rPr>
        <w:t>)</w:t>
      </w:r>
    </w:p>
    <w:p w:rsidR="00D674CF" w:rsidRDefault="00D674C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p>
    <w:p w:rsidR="00D674CF" w:rsidRDefault="005576D7">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 xml:space="preserve">no incluir en versión anonimizada / do </w:t>
      </w:r>
      <w:proofErr w:type="spellStart"/>
      <w:r>
        <w:rPr>
          <w:rFonts w:ascii="Times New Roman" w:eastAsia="Times New Roman" w:hAnsi="Times New Roman" w:cs="Times New Roman"/>
          <w:u w:val="single"/>
        </w:rPr>
        <w:t>not</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include</w:t>
      </w:r>
      <w:proofErr w:type="spellEnd"/>
      <w:r>
        <w:rPr>
          <w:rFonts w:ascii="Times New Roman" w:eastAsia="Times New Roman" w:hAnsi="Times New Roman" w:cs="Times New Roman"/>
          <w:u w:val="single"/>
        </w:rPr>
        <w:t xml:space="preserve"> in </w:t>
      </w:r>
      <w:proofErr w:type="spellStart"/>
      <w:r>
        <w:rPr>
          <w:rFonts w:ascii="Times New Roman" w:eastAsia="Times New Roman" w:hAnsi="Times New Roman" w:cs="Times New Roman"/>
          <w:u w:val="single"/>
        </w:rPr>
        <w:t>anonimized</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version</w:t>
      </w:r>
      <w:proofErr w:type="spellEnd"/>
      <w:r>
        <w:rPr>
          <w:rFonts w:ascii="Times New Roman" w:eastAsia="Times New Roman" w:hAnsi="Times New Roman" w:cs="Times New Roman"/>
        </w:rPr>
        <w:t>)</w:t>
      </w:r>
    </w:p>
    <w:p w:rsidR="00D674CF" w:rsidRDefault="00D674CF">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rPr>
      </w:pPr>
    </w:p>
    <w:p w:rsidR="00D674CF"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Esta revista aplica en los artículos de investigación la taxonomía </w:t>
      </w:r>
      <w:proofErr w:type="spellStart"/>
      <w:r>
        <w:rPr>
          <w:rFonts w:ascii="Times New Roman" w:eastAsia="Times New Roman" w:hAnsi="Times New Roman" w:cs="Times New Roman"/>
        </w:rPr>
        <w:t>CRediT</w:t>
      </w:r>
      <w:proofErr w:type="spellEnd"/>
      <w:r>
        <w:rPr>
          <w:rFonts w:ascii="Times New Roman" w:eastAsia="Times New Roman" w:hAnsi="Times New Roman" w:cs="Times New Roman"/>
        </w:rPr>
        <w:t xml:space="preserve"> de identificación de contribuciones de autoría basada en la asignación de roles concretos (</w:t>
      </w:r>
      <w:hyperlink r:id="rId10">
        <w:r>
          <w:rPr>
            <w:rFonts w:ascii="Times New Roman" w:eastAsia="Times New Roman" w:hAnsi="Times New Roman" w:cs="Times New Roman"/>
            <w:u w:val="single"/>
          </w:rPr>
          <w:t>https://credit.niso.org/</w:t>
        </w:r>
      </w:hyperlink>
      <w:r>
        <w:rPr>
          <w:rFonts w:ascii="Times New Roman" w:eastAsia="Times New Roman" w:hAnsi="Times New Roman" w:cs="Times New Roman"/>
        </w:rPr>
        <w:t>). Consulte la sección “</w:t>
      </w:r>
      <w:hyperlink r:id="rId11">
        <w:r>
          <w:rPr>
            <w:rFonts w:ascii="Times New Roman" w:eastAsia="Times New Roman" w:hAnsi="Times New Roman" w:cs="Times New Roman"/>
            <w:u w:val="single"/>
          </w:rPr>
          <w:t>Envíos/ Identificación de autoría</w:t>
        </w:r>
      </w:hyperlink>
      <w:r>
        <w:rPr>
          <w:rFonts w:ascii="Times New Roman" w:eastAsia="Times New Roman" w:hAnsi="Times New Roman" w:cs="Times New Roman"/>
        </w:rPr>
        <w:t>” de la web.</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Nombre y Apellidos del primer autor: contribuciones de autoría específicas</w:t>
      </w:r>
    </w:p>
    <w:p w:rsidR="00D674CF"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Nombre y Apellidos del segundo autor: contribuciones de autoría específicas</w:t>
      </w:r>
    </w:p>
    <w:p w:rsidR="00D674CF"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Y así sucesivamente con todos los autores.  </w:t>
      </w:r>
    </w:p>
    <w:p w:rsidR="00D674CF"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D674CF" w:rsidRPr="005576D7"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r w:rsidRPr="005576D7">
        <w:rPr>
          <w:rFonts w:ascii="Times New Roman" w:eastAsia="Times New Roman" w:hAnsi="Times New Roman" w:cs="Times New Roman"/>
          <w:lang w:val="en-GB"/>
        </w:rPr>
        <w:t xml:space="preserve">This journal applies the </w:t>
      </w:r>
      <w:proofErr w:type="spellStart"/>
      <w:r w:rsidRPr="005576D7">
        <w:rPr>
          <w:rFonts w:ascii="Times New Roman" w:eastAsia="Times New Roman" w:hAnsi="Times New Roman" w:cs="Times New Roman"/>
          <w:lang w:val="en-GB"/>
        </w:rPr>
        <w:t>CRediT</w:t>
      </w:r>
      <w:proofErr w:type="spellEnd"/>
      <w:r w:rsidRPr="005576D7">
        <w:rPr>
          <w:rFonts w:ascii="Times New Roman" w:eastAsia="Times New Roman" w:hAnsi="Times New Roman" w:cs="Times New Roman"/>
          <w:lang w:val="en-GB"/>
        </w:rPr>
        <w:t xml:space="preserve"> taxonomy for identifying authorship contributions based on the assignment of specific roles to research articles (</w:t>
      </w:r>
      <w:hyperlink r:id="rId12">
        <w:r w:rsidRPr="005576D7">
          <w:rPr>
            <w:rFonts w:ascii="Times New Roman" w:eastAsia="Times New Roman" w:hAnsi="Times New Roman" w:cs="Times New Roman"/>
            <w:u w:val="single"/>
            <w:lang w:val="en-GB"/>
          </w:rPr>
          <w:t>https://credit.niso.org/</w:t>
        </w:r>
      </w:hyperlink>
      <w:r w:rsidRPr="005576D7">
        <w:rPr>
          <w:rFonts w:ascii="Times New Roman" w:eastAsia="Times New Roman" w:hAnsi="Times New Roman" w:cs="Times New Roman"/>
          <w:lang w:val="en-GB"/>
        </w:rPr>
        <w:t>). For more information see “</w:t>
      </w:r>
      <w:hyperlink r:id="rId13">
        <w:r w:rsidRPr="005576D7">
          <w:rPr>
            <w:rFonts w:ascii="Times New Roman" w:eastAsia="Times New Roman" w:hAnsi="Times New Roman" w:cs="Times New Roman"/>
            <w:u w:val="single"/>
            <w:lang w:val="en-GB"/>
          </w:rPr>
          <w:t>Submission/Authorship Identification</w:t>
        </w:r>
      </w:hyperlink>
      <w:r w:rsidRPr="005576D7">
        <w:rPr>
          <w:rFonts w:ascii="Times New Roman" w:eastAsia="Times New Roman" w:hAnsi="Times New Roman" w:cs="Times New Roman"/>
          <w:lang w:val="en-GB"/>
        </w:rPr>
        <w:t xml:space="preserve">” in the journal’s Web. </w:t>
      </w:r>
    </w:p>
    <w:p w:rsidR="00D674CF" w:rsidRPr="005576D7"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p>
    <w:p w:rsidR="00D674CF" w:rsidRPr="005576D7"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r w:rsidRPr="005576D7">
        <w:rPr>
          <w:rFonts w:ascii="Times New Roman" w:eastAsia="Times New Roman" w:hAnsi="Times New Roman" w:cs="Times New Roman"/>
          <w:lang w:val="en-GB"/>
        </w:rPr>
        <w:t>Name and Surname author 01: specific authorship contributions</w:t>
      </w:r>
    </w:p>
    <w:p w:rsidR="00D674CF" w:rsidRPr="005576D7"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r w:rsidRPr="005576D7">
        <w:rPr>
          <w:rFonts w:ascii="Times New Roman" w:eastAsia="Times New Roman" w:hAnsi="Times New Roman" w:cs="Times New Roman"/>
          <w:lang w:val="en-GB"/>
        </w:rPr>
        <w:t xml:space="preserve">Name and Surname author 02: specific authorship contributions </w:t>
      </w:r>
    </w:p>
    <w:p w:rsidR="00D674CF" w:rsidRPr="005576D7" w:rsidRDefault="005576D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lang w:val="en-GB"/>
        </w:rPr>
      </w:pPr>
      <w:r w:rsidRPr="005576D7">
        <w:rPr>
          <w:rFonts w:ascii="Times New Roman" w:eastAsia="Times New Roman" w:hAnsi="Times New Roman" w:cs="Times New Roman"/>
          <w:lang w:val="en-GB"/>
        </w:rPr>
        <w:t xml:space="preserve">List the rest of possible authors following this model. </w:t>
      </w:r>
    </w:p>
    <w:p w:rsidR="00D674CF" w:rsidRPr="005576D7"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smallCaps/>
          <w:lang w:val="en-GB"/>
        </w:rPr>
      </w:pPr>
    </w:p>
    <w:p w:rsidR="00D674CF" w:rsidRPr="005576D7"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smallCaps/>
          <w:lang w:val="en-GB"/>
        </w:rPr>
      </w:pPr>
    </w:p>
    <w:p w:rsidR="00D674CF" w:rsidRPr="005576D7" w:rsidRDefault="00D674C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smallCaps/>
          <w:color w:val="000000"/>
          <w:lang w:val="en-GB"/>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BIBLIOGRAFÍA CITADA / QUOTED BIBLIOGRAPHY</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Las referencias bibliográficas deben citarse en el texto según el sistema Chicago, tal y como se especifica en la guía de estilo de la revista.</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Las referencias citadas se incluirán siempre al final del trabajo por orden alfabético, siguiendo también el formato Chicago, e incluyendo el nombre de pila desglosado. Cuando la referencia disponga de DOI (</w:t>
      </w:r>
      <w:r>
        <w:rPr>
          <w:rFonts w:ascii="Times New Roman" w:eastAsia="Times New Roman" w:hAnsi="Times New Roman" w:cs="Times New Roman"/>
          <w:i/>
          <w:color w:val="000000"/>
        </w:rPr>
        <w:t xml:space="preserve">Digital </w:t>
      </w:r>
      <w:proofErr w:type="spellStart"/>
      <w:r>
        <w:rPr>
          <w:rFonts w:ascii="Times New Roman" w:eastAsia="Times New Roman" w:hAnsi="Times New Roman" w:cs="Times New Roman"/>
          <w:i/>
          <w:color w:val="000000"/>
        </w:rPr>
        <w:t>Object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Identifier</w:t>
      </w:r>
      <w:proofErr w:type="spellEnd"/>
      <w:r>
        <w:rPr>
          <w:rFonts w:ascii="Times New Roman" w:eastAsia="Times New Roman" w:hAnsi="Times New Roman" w:cs="Times New Roman"/>
          <w:color w:val="000000"/>
        </w:rPr>
        <w:t>) deberá indicarse al final de la misma. Los autores deben asegurarse de que los enlaces a las referencias electrónicas funcionan correctamente.</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Aquellos trabajos cuyas referencias no sigan estas instrucciones serán rechazados.</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r w:rsidRPr="005576D7">
        <w:rPr>
          <w:rFonts w:ascii="Times New Roman" w:eastAsia="Times New Roman" w:hAnsi="Times New Roman" w:cs="Times New Roman"/>
          <w:color w:val="000000"/>
          <w:lang w:val="en-GB"/>
        </w:rPr>
        <w:t>Bibliographic references should be cited in the text according to the Chicago format, as specified in the journal’s style guide.</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r w:rsidRPr="005576D7">
        <w:rPr>
          <w:rFonts w:ascii="Times New Roman" w:eastAsia="Times New Roman" w:hAnsi="Times New Roman" w:cs="Times New Roman"/>
          <w:color w:val="000000"/>
          <w:lang w:val="en-GB"/>
        </w:rPr>
        <w:t>References will always be included alphabetically at the end of the text, also following the Chicago format and including the entire given name. When a reference has a Digital Object Identifier (DOI), it has to be provided at the end of the reference. Authors must ensure that all electronic links work correctly.</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p>
    <w:p w:rsidR="00D674CF" w:rsidRPr="005576D7"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r w:rsidRPr="005576D7">
        <w:rPr>
          <w:rFonts w:ascii="Times New Roman" w:eastAsia="Times New Roman" w:hAnsi="Times New Roman" w:cs="Times New Roman"/>
          <w:color w:val="000000"/>
          <w:lang w:val="en-GB"/>
        </w:rPr>
        <w:t>These works whose references do not follow these instructions will be rejected.</w:t>
      </w: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p>
    <w:p w:rsidR="00D674CF" w:rsidRPr="005576D7"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en-GB"/>
        </w:rPr>
      </w:pPr>
      <w:bookmarkStart w:id="2" w:name="_heading=h.gjdgxs" w:colFirst="0" w:colLast="0"/>
      <w:bookmarkEnd w:id="2"/>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EJEMPLOS DE REFERENCIAS BIBLIOGRÁFICAS / EXAMPLES OF BIBLIOGRAPHIC REFERENCES</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yellow"/>
        </w:rPr>
      </w:pPr>
    </w:p>
    <w:p w:rsidR="00D674CF" w:rsidRDefault="005576D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(Para ver más variantes, consulte la guía de estilo de la revista /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more </w:t>
      </w:r>
      <w:proofErr w:type="spellStart"/>
      <w:r>
        <w:rPr>
          <w:rFonts w:ascii="Times New Roman" w:eastAsia="Times New Roman" w:hAnsi="Times New Roman" w:cs="Times New Roman"/>
        </w:rPr>
        <w:t>variants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check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journal’s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style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guide</w:t>
      </w:r>
      <w:proofErr w:type="spellEnd"/>
      <w:r>
        <w:rPr>
          <w:rFonts w:ascii="Times New Roman" w:eastAsia="Times New Roman" w:hAnsi="Times New Roman" w:cs="Times New Roman"/>
        </w:rPr>
        <w:t>)</w:t>
      </w:r>
    </w:p>
    <w:p w:rsidR="00D674CF" w:rsidRDefault="00D674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D674CF" w:rsidRDefault="005576D7">
      <w:pPr>
        <w:widowControl w:val="0"/>
        <w:spacing w:before="16" w:after="0" w:line="240" w:lineRule="auto"/>
        <w:ind w:right="265"/>
        <w:rPr>
          <w:rFonts w:ascii="Times New Roman" w:eastAsia="Times New Roman" w:hAnsi="Times New Roman" w:cs="Times New Roman"/>
        </w:rPr>
      </w:pPr>
      <w:r w:rsidRPr="00FE01FB">
        <w:rPr>
          <w:rFonts w:ascii="Times New Roman" w:eastAsia="Times New Roman" w:hAnsi="Times New Roman" w:cs="Times New Roman"/>
        </w:rPr>
        <w:t xml:space="preserve">Bailey, Olga G., </w:t>
      </w:r>
      <w:proofErr w:type="spellStart"/>
      <w:r w:rsidRPr="00FE01FB">
        <w:rPr>
          <w:rFonts w:ascii="Times New Roman" w:eastAsia="Times New Roman" w:hAnsi="Times New Roman" w:cs="Times New Roman"/>
        </w:rPr>
        <w:t>Myria</w:t>
      </w:r>
      <w:proofErr w:type="spellEnd"/>
      <w:r w:rsidRPr="00FE01FB">
        <w:rPr>
          <w:rFonts w:ascii="Times New Roman" w:eastAsia="Times New Roman" w:hAnsi="Times New Roman" w:cs="Times New Roman"/>
        </w:rPr>
        <w:t xml:space="preserve"> </w:t>
      </w:r>
      <w:proofErr w:type="spellStart"/>
      <w:r w:rsidRPr="00FE01FB">
        <w:rPr>
          <w:rFonts w:ascii="Times New Roman" w:eastAsia="Times New Roman" w:hAnsi="Times New Roman" w:cs="Times New Roman"/>
        </w:rPr>
        <w:t>Georgiou</w:t>
      </w:r>
      <w:proofErr w:type="spellEnd"/>
      <w:r w:rsidRPr="00FE01FB">
        <w:rPr>
          <w:rFonts w:ascii="Times New Roman" w:eastAsia="Times New Roman" w:hAnsi="Times New Roman" w:cs="Times New Roman"/>
        </w:rPr>
        <w:t xml:space="preserve"> y </w:t>
      </w:r>
      <w:proofErr w:type="spellStart"/>
      <w:r w:rsidRPr="00FE01FB">
        <w:rPr>
          <w:rFonts w:ascii="Times New Roman" w:eastAsia="Times New Roman" w:hAnsi="Times New Roman" w:cs="Times New Roman"/>
        </w:rPr>
        <w:t>Ramaswami</w:t>
      </w:r>
      <w:proofErr w:type="spellEnd"/>
      <w:r w:rsidRPr="00FE01FB">
        <w:rPr>
          <w:rFonts w:ascii="Times New Roman" w:eastAsia="Times New Roman" w:hAnsi="Times New Roman" w:cs="Times New Roman"/>
        </w:rPr>
        <w:t xml:space="preserve"> </w:t>
      </w:r>
      <w:proofErr w:type="spellStart"/>
      <w:r w:rsidRPr="00FE01FB">
        <w:rPr>
          <w:rFonts w:ascii="Times New Roman" w:eastAsia="Times New Roman" w:hAnsi="Times New Roman" w:cs="Times New Roman"/>
        </w:rPr>
        <w:t>Haridranath</w:t>
      </w:r>
      <w:proofErr w:type="spellEnd"/>
      <w:r w:rsidRPr="00FE01FB">
        <w:rPr>
          <w:rFonts w:ascii="Times New Roman" w:eastAsia="Times New Roman" w:hAnsi="Times New Roman" w:cs="Times New Roman"/>
        </w:rPr>
        <w:t xml:space="preserve"> (eds.). 2007. </w:t>
      </w:r>
      <w:proofErr w:type="spellStart"/>
      <w:proofErr w:type="gramStart"/>
      <w:r w:rsidRPr="00FE01FB">
        <w:rPr>
          <w:rFonts w:ascii="Times New Roman" w:eastAsia="Times New Roman" w:hAnsi="Times New Roman" w:cs="Times New Roman"/>
          <w:i/>
        </w:rPr>
        <w:t>Transnational</w:t>
      </w:r>
      <w:proofErr w:type="spellEnd"/>
      <w:r w:rsidRPr="00FE01FB">
        <w:rPr>
          <w:rFonts w:ascii="Times New Roman" w:eastAsia="Times New Roman" w:hAnsi="Times New Roman" w:cs="Times New Roman"/>
          <w:i/>
        </w:rPr>
        <w:t xml:space="preserve">  </w:t>
      </w:r>
      <w:proofErr w:type="spellStart"/>
      <w:r w:rsidRPr="00FE01FB">
        <w:rPr>
          <w:rFonts w:ascii="Times New Roman" w:eastAsia="Times New Roman" w:hAnsi="Times New Roman" w:cs="Times New Roman"/>
          <w:i/>
        </w:rPr>
        <w:t>Lives</w:t>
      </w:r>
      <w:proofErr w:type="spellEnd"/>
      <w:proofErr w:type="gramEnd"/>
      <w:r w:rsidRPr="00FE01FB">
        <w:rPr>
          <w:rFonts w:ascii="Times New Roman" w:eastAsia="Times New Roman" w:hAnsi="Times New Roman" w:cs="Times New Roman"/>
          <w:i/>
        </w:rPr>
        <w:t xml:space="preserve"> and </w:t>
      </w:r>
      <w:proofErr w:type="spellStart"/>
      <w:r w:rsidRPr="00FE01FB">
        <w:rPr>
          <w:rFonts w:ascii="Times New Roman" w:eastAsia="Times New Roman" w:hAnsi="Times New Roman" w:cs="Times New Roman"/>
          <w:i/>
        </w:rPr>
        <w:t>the</w:t>
      </w:r>
      <w:proofErr w:type="spellEnd"/>
      <w:r w:rsidRPr="00FE01FB">
        <w:rPr>
          <w:rFonts w:ascii="Times New Roman" w:eastAsia="Times New Roman" w:hAnsi="Times New Roman" w:cs="Times New Roman"/>
          <w:i/>
        </w:rPr>
        <w:t xml:space="preserve"> Media</w:t>
      </w:r>
      <w:r w:rsidRPr="00FE01FB">
        <w:rPr>
          <w:rFonts w:ascii="Times New Roman" w:eastAsia="Times New Roman" w:hAnsi="Times New Roman" w:cs="Times New Roman"/>
        </w:rPr>
        <w:t xml:space="preserve">. </w:t>
      </w:r>
      <w:r>
        <w:rPr>
          <w:rFonts w:ascii="Times New Roman" w:eastAsia="Times New Roman" w:hAnsi="Times New Roman" w:cs="Times New Roman"/>
        </w:rPr>
        <w:t xml:space="preserve">Londres: </w:t>
      </w:r>
      <w:proofErr w:type="spellStart"/>
      <w:r>
        <w:rPr>
          <w:rFonts w:ascii="Times New Roman" w:eastAsia="Times New Roman" w:hAnsi="Times New Roman" w:cs="Times New Roman"/>
        </w:rPr>
        <w:t>Palgrave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Macmillan</w:t>
      </w:r>
      <w:proofErr w:type="spellEnd"/>
      <w:r>
        <w:rPr>
          <w:rFonts w:ascii="Times New Roman" w:eastAsia="Times New Roman" w:hAnsi="Times New Roman" w:cs="Times New Roman"/>
        </w:rPr>
        <w:t xml:space="preserve">. </w:t>
      </w:r>
    </w:p>
    <w:p w:rsidR="00D674CF" w:rsidRDefault="00D674CF">
      <w:pPr>
        <w:widowControl w:val="0"/>
        <w:spacing w:before="16" w:after="0" w:line="342" w:lineRule="auto"/>
        <w:ind w:left="1910" w:right="265" w:hanging="353"/>
        <w:rPr>
          <w:rFonts w:ascii="Times New Roman" w:eastAsia="Times New Roman" w:hAnsi="Times New Roman" w:cs="Times New Roman"/>
        </w:rPr>
      </w:pPr>
    </w:p>
    <w:p w:rsidR="00D674CF" w:rsidRDefault="005576D7">
      <w:pPr>
        <w:widowControl w:val="0"/>
        <w:spacing w:before="16" w:after="0" w:line="240" w:lineRule="auto"/>
        <w:ind w:right="265"/>
        <w:rPr>
          <w:rFonts w:ascii="Times New Roman" w:eastAsia="Times New Roman" w:hAnsi="Times New Roman" w:cs="Times New Roman"/>
        </w:rPr>
      </w:pPr>
      <w:r>
        <w:rPr>
          <w:rFonts w:ascii="Times New Roman" w:eastAsia="Times New Roman" w:hAnsi="Times New Roman" w:cs="Times New Roman"/>
        </w:rPr>
        <w:t xml:space="preserve">Calvo </w:t>
      </w:r>
      <w:proofErr w:type="spellStart"/>
      <w:r>
        <w:rPr>
          <w:rFonts w:ascii="Times New Roman" w:eastAsia="Times New Roman" w:hAnsi="Times New Roman" w:cs="Times New Roman"/>
        </w:rPr>
        <w:t>Calvo</w:t>
      </w:r>
      <w:proofErr w:type="spellEnd"/>
      <w:r>
        <w:rPr>
          <w:rFonts w:ascii="Times New Roman" w:eastAsia="Times New Roman" w:hAnsi="Times New Roman" w:cs="Times New Roman"/>
        </w:rPr>
        <w:t xml:space="preserve">, Luis. 2005. «Las “otras imágenes” o la fotografía como </w:t>
      </w:r>
      <w:proofErr w:type="gramStart"/>
      <w:r>
        <w:rPr>
          <w:rFonts w:ascii="Times New Roman" w:eastAsia="Times New Roman" w:hAnsi="Times New Roman" w:cs="Times New Roman"/>
        </w:rPr>
        <w:t>referente  antropológico</w:t>
      </w:r>
      <w:proofErr w:type="gramEnd"/>
      <w:r>
        <w:rPr>
          <w:rFonts w:ascii="Times New Roman" w:eastAsia="Times New Roman" w:hAnsi="Times New Roman" w:cs="Times New Roman"/>
        </w:rPr>
        <w:t>», en Carmen Ortiz, Cristina Sánchez-Carretero y Antonio Cea  (</w:t>
      </w:r>
      <w:proofErr w:type="spellStart"/>
      <w:r>
        <w:rPr>
          <w:rFonts w:ascii="Times New Roman" w:eastAsia="Times New Roman" w:hAnsi="Times New Roman" w:cs="Times New Roman"/>
        </w:rPr>
        <w:t>coords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Maneras de mirar. Lecturas antropológicas de la fotografía</w:t>
      </w:r>
      <w:r>
        <w:rPr>
          <w:rFonts w:ascii="Times New Roman" w:eastAsia="Times New Roman" w:hAnsi="Times New Roman" w:cs="Times New Roman"/>
        </w:rPr>
        <w:t xml:space="preserve">: 161-168.  Madrid: CSIC.  </w:t>
      </w:r>
    </w:p>
    <w:p w:rsidR="00D674CF" w:rsidRDefault="005576D7">
      <w:pPr>
        <w:widowControl w:val="0"/>
        <w:spacing w:before="99" w:after="0" w:line="240" w:lineRule="auto"/>
        <w:ind w:right="265"/>
        <w:rPr>
          <w:rFonts w:ascii="Times New Roman" w:eastAsia="Times New Roman" w:hAnsi="Times New Roman" w:cs="Times New Roman"/>
        </w:rPr>
      </w:pPr>
      <w:r>
        <w:rPr>
          <w:rFonts w:ascii="Times New Roman" w:eastAsia="Times New Roman" w:hAnsi="Times New Roman" w:cs="Times New Roman"/>
        </w:rPr>
        <w:t xml:space="preserve">Fábregas Puig, Andrés Antonio. 2014. «Repensar los movimientos sociales». </w:t>
      </w:r>
      <w:r>
        <w:rPr>
          <w:rFonts w:ascii="Times New Roman" w:eastAsia="Times New Roman" w:hAnsi="Times New Roman" w:cs="Times New Roman"/>
          <w:i/>
        </w:rPr>
        <w:t xml:space="preserve">Espiral.  Estudios sobre Estado y Sociedad </w:t>
      </w:r>
      <w:r>
        <w:rPr>
          <w:rFonts w:ascii="Times New Roman" w:eastAsia="Times New Roman" w:hAnsi="Times New Roman" w:cs="Times New Roman"/>
        </w:rPr>
        <w:t xml:space="preserve">21(60): 231-237. </w:t>
      </w:r>
    </w:p>
    <w:p w:rsidR="00D674CF" w:rsidRDefault="00D674CF">
      <w:pPr>
        <w:jc w:val="both"/>
        <w:rPr>
          <w:rFonts w:ascii="Times New Roman" w:eastAsia="Times New Roman" w:hAnsi="Times New Roman" w:cs="Times New Roman"/>
          <w:i/>
        </w:rPr>
      </w:pPr>
    </w:p>
    <w:p w:rsidR="00D674CF" w:rsidRDefault="005576D7">
      <w:pPr>
        <w:spacing w:line="240" w:lineRule="auto"/>
        <w:rPr>
          <w:rFonts w:ascii="Times New Roman" w:eastAsia="Times New Roman" w:hAnsi="Times New Roman" w:cs="Times New Roman"/>
        </w:rPr>
      </w:pPr>
      <w:r>
        <w:rPr>
          <w:rFonts w:ascii="Times New Roman" w:eastAsia="Times New Roman" w:hAnsi="Times New Roman" w:cs="Times New Roman"/>
        </w:rPr>
        <w:t xml:space="preserve">López García, Julián. 2002. </w:t>
      </w:r>
      <w:r>
        <w:rPr>
          <w:rFonts w:ascii="Times New Roman" w:eastAsia="Times New Roman" w:hAnsi="Times New Roman" w:cs="Times New Roman"/>
          <w:i/>
        </w:rPr>
        <w:t xml:space="preserve">Ideologías y ritos populares de nacimiento, </w:t>
      </w:r>
      <w:proofErr w:type="gramStart"/>
      <w:r>
        <w:rPr>
          <w:rFonts w:ascii="Times New Roman" w:eastAsia="Times New Roman" w:hAnsi="Times New Roman" w:cs="Times New Roman"/>
          <w:i/>
        </w:rPr>
        <w:t>noviazgo,  matrimonio</w:t>
      </w:r>
      <w:proofErr w:type="gramEnd"/>
      <w:r>
        <w:rPr>
          <w:rFonts w:ascii="Times New Roman" w:eastAsia="Times New Roman" w:hAnsi="Times New Roman" w:cs="Times New Roman"/>
          <w:i/>
        </w:rPr>
        <w:t xml:space="preserve"> y muerte en Ciudad Real  (siglos XIX y XX)</w:t>
      </w:r>
      <w:r>
        <w:rPr>
          <w:rFonts w:ascii="Times New Roman" w:eastAsia="Times New Roman" w:hAnsi="Times New Roman" w:cs="Times New Roman"/>
        </w:rPr>
        <w:t xml:space="preserve">.  Ciudad Real: Área </w:t>
      </w:r>
      <w:proofErr w:type="gramStart"/>
      <w:r>
        <w:rPr>
          <w:rFonts w:ascii="Times New Roman" w:eastAsia="Times New Roman" w:hAnsi="Times New Roman" w:cs="Times New Roman"/>
        </w:rPr>
        <w:t>de  Cultura</w:t>
      </w:r>
      <w:proofErr w:type="gramEnd"/>
      <w:r>
        <w:rPr>
          <w:rFonts w:ascii="Times New Roman" w:eastAsia="Times New Roman" w:hAnsi="Times New Roman" w:cs="Times New Roman"/>
        </w:rPr>
        <w:t xml:space="preserve">, Diputación Provincial.  </w:t>
      </w:r>
    </w:p>
    <w:p w:rsidR="00D674CF" w:rsidRDefault="005576D7">
      <w:pPr>
        <w:widowControl w:val="0"/>
        <w:spacing w:before="550" w:after="0" w:line="240" w:lineRule="auto"/>
        <w:ind w:right="265"/>
        <w:jc w:val="both"/>
        <w:rPr>
          <w:rFonts w:ascii="Times New Roman" w:eastAsia="Times New Roman" w:hAnsi="Times New Roman" w:cs="Times New Roman"/>
        </w:rPr>
      </w:pPr>
      <w:r>
        <w:rPr>
          <w:rFonts w:ascii="Times New Roman" w:eastAsia="Times New Roman" w:hAnsi="Times New Roman" w:cs="Times New Roman"/>
        </w:rPr>
        <w:t xml:space="preserve">Pedrosa, José Manuel. En prensa. </w:t>
      </w:r>
      <w:r>
        <w:rPr>
          <w:rFonts w:ascii="Times New Roman" w:eastAsia="Times New Roman" w:hAnsi="Times New Roman" w:cs="Times New Roman"/>
          <w:i/>
        </w:rPr>
        <w:t xml:space="preserve">Carnaval, teatro popular y censura en el Madrid </w:t>
      </w:r>
      <w:proofErr w:type="gramStart"/>
      <w:r>
        <w:rPr>
          <w:rFonts w:ascii="Times New Roman" w:eastAsia="Times New Roman" w:hAnsi="Times New Roman" w:cs="Times New Roman"/>
          <w:i/>
        </w:rPr>
        <w:t>del  siglo</w:t>
      </w:r>
      <w:proofErr w:type="gramEnd"/>
      <w:r>
        <w:rPr>
          <w:rFonts w:ascii="Times New Roman" w:eastAsia="Times New Roman" w:hAnsi="Times New Roman" w:cs="Times New Roman"/>
          <w:i/>
        </w:rPr>
        <w:t xml:space="preserve"> XIX: las cencerradas de Reyes y las inocentadas a gallegos y asturianos</w:t>
      </w:r>
      <w:r>
        <w:rPr>
          <w:rFonts w:ascii="Times New Roman" w:eastAsia="Times New Roman" w:hAnsi="Times New Roman" w:cs="Times New Roman"/>
        </w:rPr>
        <w:t xml:space="preserve">.  Madrid: </w:t>
      </w:r>
      <w:proofErr w:type="spellStart"/>
      <w:r>
        <w:rPr>
          <w:rFonts w:ascii="Times New Roman" w:eastAsia="Times New Roman" w:hAnsi="Times New Roman" w:cs="Times New Roman"/>
        </w:rPr>
        <w:t>Mitáforas</w:t>
      </w:r>
      <w:proofErr w:type="spellEnd"/>
      <w:r>
        <w:rPr>
          <w:rFonts w:ascii="Times New Roman" w:eastAsia="Times New Roman" w:hAnsi="Times New Roman" w:cs="Times New Roman"/>
        </w:rPr>
        <w:t>.</w:t>
      </w:r>
    </w:p>
    <w:p w:rsidR="00D674CF" w:rsidRDefault="005576D7">
      <w:pPr>
        <w:widowControl w:val="0"/>
        <w:spacing w:before="439" w:after="0" w:line="240" w:lineRule="auto"/>
        <w:ind w:right="264"/>
        <w:rPr>
          <w:rFonts w:ascii="Times New Roman" w:eastAsia="Times New Roman" w:hAnsi="Times New Roman" w:cs="Times New Roman"/>
        </w:rPr>
      </w:pPr>
      <w:r>
        <w:rPr>
          <w:rFonts w:ascii="Times New Roman" w:eastAsia="Times New Roman" w:hAnsi="Times New Roman" w:cs="Times New Roman"/>
        </w:rPr>
        <w:t xml:space="preserve">Roca, Beltrán y David Florido. 2015. «Narrativas de la reconversión. Historias de </w:t>
      </w:r>
      <w:proofErr w:type="gramStart"/>
      <w:r>
        <w:rPr>
          <w:rFonts w:ascii="Times New Roman" w:eastAsia="Times New Roman" w:hAnsi="Times New Roman" w:cs="Times New Roman"/>
        </w:rPr>
        <w:t>vida,  memoria</w:t>
      </w:r>
      <w:proofErr w:type="gramEnd"/>
      <w:r>
        <w:rPr>
          <w:rFonts w:ascii="Times New Roman" w:eastAsia="Times New Roman" w:hAnsi="Times New Roman" w:cs="Times New Roman"/>
        </w:rPr>
        <w:t xml:space="preserve"> social y acción colectiva en el astillero de Puerto Real». </w:t>
      </w:r>
      <w:r>
        <w:rPr>
          <w:rFonts w:ascii="Times New Roman" w:eastAsia="Times New Roman" w:hAnsi="Times New Roman" w:cs="Times New Roman"/>
          <w:i/>
        </w:rPr>
        <w:t xml:space="preserve">Revista de Dialectología y Tradiciones Populares </w:t>
      </w:r>
      <w:r>
        <w:rPr>
          <w:rFonts w:ascii="Times New Roman" w:eastAsia="Times New Roman" w:hAnsi="Times New Roman" w:cs="Times New Roman"/>
        </w:rPr>
        <w:t xml:space="preserve">70(1): 11-33.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&lt;https://doi.org/10.3989/rdtp.2015.01.001&gt;. </w:t>
      </w:r>
    </w:p>
    <w:p w:rsidR="00D674CF" w:rsidRDefault="005576D7">
      <w:pPr>
        <w:widowControl w:val="0"/>
        <w:spacing w:before="550" w:after="0" w:line="342" w:lineRule="auto"/>
        <w:ind w:right="265"/>
        <w:jc w:val="both"/>
        <w:rPr>
          <w:rFonts w:ascii="Times New Roman" w:eastAsia="Times New Roman" w:hAnsi="Times New Roman" w:cs="Times New Roman"/>
        </w:rPr>
      </w:pPr>
      <w:r>
        <w:rPr>
          <w:rFonts w:ascii="Times New Roman" w:eastAsia="Times New Roman" w:hAnsi="Times New Roman" w:cs="Times New Roman"/>
        </w:rPr>
        <w:t xml:space="preserve">Valle, Teresa del (ed.). 2000. </w:t>
      </w:r>
      <w:r>
        <w:rPr>
          <w:rFonts w:ascii="Times New Roman" w:eastAsia="Times New Roman" w:hAnsi="Times New Roman" w:cs="Times New Roman"/>
          <w:i/>
        </w:rPr>
        <w:t>Perspectivas feministas desde la antropología social</w:t>
      </w:r>
      <w:r>
        <w:rPr>
          <w:rFonts w:ascii="Times New Roman" w:eastAsia="Times New Roman" w:hAnsi="Times New Roman" w:cs="Times New Roman"/>
        </w:rPr>
        <w:t xml:space="preserve">.  Barcelona: Ariel. </w:t>
      </w:r>
    </w:p>
    <w:p w:rsidR="00D674CF" w:rsidRDefault="005576D7">
      <w:pPr>
        <w:widowControl w:val="0"/>
        <w:spacing w:before="550" w:after="0" w:line="342" w:lineRule="auto"/>
        <w:ind w:right="26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Referencias bibliográficas en inglés con capitalización tipo oración</w:t>
      </w:r>
      <w:r>
        <w:rPr>
          <w:rFonts w:ascii="Times New Roman" w:eastAsia="Times New Roman" w:hAnsi="Times New Roman" w:cs="Times New Roman"/>
        </w:rPr>
        <w:t xml:space="preserve"> / </w:t>
      </w:r>
      <w:proofErr w:type="spellStart"/>
      <w:r>
        <w:rPr>
          <w:rFonts w:ascii="Times New Roman" w:eastAsia="Times New Roman" w:hAnsi="Times New Roman" w:cs="Times New Roman"/>
          <w:u w:val="single"/>
        </w:rPr>
        <w:t>Bibliographic</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references</w:t>
      </w:r>
      <w:proofErr w:type="spellEnd"/>
      <w:r>
        <w:rPr>
          <w:rFonts w:ascii="Times New Roman" w:eastAsia="Times New Roman" w:hAnsi="Times New Roman" w:cs="Times New Roman"/>
          <w:u w:val="single"/>
        </w:rPr>
        <w:t xml:space="preserve"> in English in </w:t>
      </w:r>
      <w:proofErr w:type="spellStart"/>
      <w:r>
        <w:rPr>
          <w:rFonts w:ascii="Times New Roman" w:eastAsia="Times New Roman" w:hAnsi="Times New Roman" w:cs="Times New Roman"/>
          <w:u w:val="single"/>
        </w:rPr>
        <w:t>sentence</w:t>
      </w:r>
      <w:proofErr w:type="spellEnd"/>
      <w:r>
        <w:rPr>
          <w:rFonts w:ascii="Times New Roman" w:eastAsia="Times New Roman" w:hAnsi="Times New Roman" w:cs="Times New Roman"/>
          <w:u w:val="single"/>
        </w:rPr>
        <w:t xml:space="preserve"> case </w:t>
      </w:r>
      <w:proofErr w:type="spellStart"/>
      <w:r>
        <w:rPr>
          <w:rFonts w:ascii="Times New Roman" w:eastAsia="Times New Roman" w:hAnsi="Times New Roman" w:cs="Times New Roman"/>
          <w:u w:val="single"/>
        </w:rPr>
        <w:t>mode</w:t>
      </w:r>
      <w:proofErr w:type="spellEnd"/>
      <w:r>
        <w:rPr>
          <w:rFonts w:ascii="Times New Roman" w:eastAsia="Times New Roman" w:hAnsi="Times New Roman" w:cs="Times New Roman"/>
        </w:rPr>
        <w:t>)</w:t>
      </w:r>
    </w:p>
    <w:p w:rsidR="00D674CF" w:rsidRPr="00FE01FB" w:rsidRDefault="005576D7">
      <w:pPr>
        <w:widowControl w:val="0"/>
        <w:spacing w:before="550" w:after="0" w:line="240" w:lineRule="auto"/>
        <w:ind w:right="265"/>
        <w:jc w:val="both"/>
        <w:rPr>
          <w:rFonts w:ascii="Times New Roman" w:eastAsia="Times New Roman" w:hAnsi="Times New Roman" w:cs="Times New Roman"/>
          <w:lang w:val="en-US"/>
        </w:rPr>
      </w:pPr>
      <w:r w:rsidRPr="00FE01FB">
        <w:rPr>
          <w:rFonts w:ascii="Times New Roman" w:eastAsia="Times New Roman" w:hAnsi="Times New Roman" w:cs="Times New Roman"/>
          <w:lang w:val="en-US"/>
        </w:rPr>
        <w:br/>
      </w:r>
      <w:proofErr w:type="spellStart"/>
      <w:r w:rsidRPr="005576D7">
        <w:rPr>
          <w:rFonts w:ascii="Times New Roman" w:eastAsia="Times New Roman" w:hAnsi="Times New Roman" w:cs="Times New Roman"/>
          <w:lang w:val="en-GB"/>
        </w:rPr>
        <w:t>Zúñiga</w:t>
      </w:r>
      <w:proofErr w:type="spellEnd"/>
      <w:r w:rsidRPr="005576D7">
        <w:rPr>
          <w:rFonts w:ascii="Times New Roman" w:eastAsia="Times New Roman" w:hAnsi="Times New Roman" w:cs="Times New Roman"/>
          <w:lang w:val="en-GB"/>
        </w:rPr>
        <w:t>, Víctor, and Edmund T. Hamann. 2015. “Going to a home you have never been to: the return migration of Mexican and American-Mexican children”.</w:t>
      </w:r>
      <w:r w:rsidRPr="005576D7">
        <w:rPr>
          <w:rFonts w:ascii="Times New Roman" w:eastAsia="Times New Roman" w:hAnsi="Times New Roman" w:cs="Times New Roman"/>
          <w:i/>
          <w:lang w:val="en-GB"/>
        </w:rPr>
        <w:t xml:space="preserve"> </w:t>
      </w:r>
      <w:r w:rsidRPr="00FE01FB">
        <w:rPr>
          <w:rFonts w:ascii="Times New Roman" w:eastAsia="Times New Roman" w:hAnsi="Times New Roman" w:cs="Times New Roman"/>
          <w:i/>
          <w:lang w:val="en-US"/>
        </w:rPr>
        <w:t>Children’s</w:t>
      </w:r>
      <w:r w:rsidRPr="00FE01FB">
        <w:rPr>
          <w:rFonts w:ascii="Times New Roman" w:eastAsia="Times New Roman" w:hAnsi="Times New Roman" w:cs="Times New Roman"/>
          <w:lang w:val="en-US"/>
        </w:rPr>
        <w:t xml:space="preserve"> </w:t>
      </w:r>
      <w:r w:rsidRPr="00FE01FB">
        <w:rPr>
          <w:rFonts w:ascii="Times New Roman" w:eastAsia="Times New Roman" w:hAnsi="Times New Roman" w:cs="Times New Roman"/>
          <w:i/>
          <w:lang w:val="en-US"/>
        </w:rPr>
        <w:t>Geographies</w:t>
      </w:r>
      <w:r w:rsidRPr="00FE01FB">
        <w:rPr>
          <w:rFonts w:ascii="Times New Roman" w:eastAsia="Times New Roman" w:hAnsi="Times New Roman" w:cs="Times New Roman"/>
          <w:lang w:val="en-US"/>
        </w:rPr>
        <w:t xml:space="preserve"> 13: 643–655. </w:t>
      </w:r>
      <w:proofErr w:type="spellStart"/>
      <w:r w:rsidRPr="00FE01FB">
        <w:rPr>
          <w:rFonts w:ascii="Times New Roman" w:eastAsia="Times New Roman" w:hAnsi="Times New Roman" w:cs="Times New Roman"/>
          <w:lang w:val="en-US"/>
        </w:rPr>
        <w:t>doi</w:t>
      </w:r>
      <w:proofErr w:type="spellEnd"/>
      <w:r w:rsidRPr="00FE01FB">
        <w:rPr>
          <w:rFonts w:ascii="Times New Roman" w:eastAsia="Times New Roman" w:hAnsi="Times New Roman" w:cs="Times New Roman"/>
          <w:lang w:val="en-US"/>
        </w:rPr>
        <w:t>: &lt;https://10.1080/14733285.2014.936364&gt;.</w:t>
      </w:r>
    </w:p>
    <w:sectPr w:rsidR="00D674CF" w:rsidRPr="00FE01FB">
      <w:headerReference w:type="first" r:id="rId14"/>
      <w:footerReference w:type="first" r:id="rId15"/>
      <w:pgSz w:w="12242" w:h="15842"/>
      <w:pgMar w:top="1015" w:right="936" w:bottom="1015" w:left="936"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88" w:rsidRDefault="00C00F88">
      <w:pPr>
        <w:spacing w:after="0" w:line="240" w:lineRule="auto"/>
      </w:pPr>
      <w:r>
        <w:separator/>
      </w:r>
    </w:p>
  </w:endnote>
  <w:endnote w:type="continuationSeparator" w:id="0">
    <w:p w:rsidR="00C00F88" w:rsidRDefault="00C0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notTrueType/>
    <w:pitch w:val="default"/>
  </w:font>
  <w:font w:name="Minion Pro">
    <w:panose1 w:val="020B0604020202020204"/>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egoe U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D7" w:rsidRDefault="005576D7">
    <w:pP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ab/>
    </w:r>
    <w:r>
      <w:rPr>
        <w:color w:val="000000"/>
        <w:sz w:val="16"/>
        <w:szCs w:val="16"/>
      </w:rPr>
      <w:tab/>
      <w:t>Informes de la Construcción, Vol. NN, NNN, eNNN, mes-mes 2014. ISSN-L: 0020-0883. doi: 10.3989/id00000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88" w:rsidRDefault="00C00F88">
      <w:pPr>
        <w:spacing w:after="0" w:line="240" w:lineRule="auto"/>
      </w:pPr>
      <w:r>
        <w:separator/>
      </w:r>
    </w:p>
  </w:footnote>
  <w:footnote w:type="continuationSeparator" w:id="0">
    <w:p w:rsidR="00C00F88" w:rsidRDefault="00C0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CF" w:rsidRDefault="005576D7">
    <w:pPr>
      <w:spacing w:after="0" w:line="240" w:lineRule="auto"/>
      <w:rPr>
        <w:rFonts w:ascii="Georgia" w:eastAsia="Georgia" w:hAnsi="Georgia" w:cs="Georgia"/>
        <w:sz w:val="16"/>
        <w:szCs w:val="16"/>
      </w:rPr>
    </w:pPr>
    <w:r>
      <w:rPr>
        <w:rFonts w:ascii="Georgia" w:eastAsia="Georgia" w:hAnsi="Georgia" w:cs="Georgia"/>
        <w:sz w:val="16"/>
        <w:szCs w:val="16"/>
      </w:rPr>
      <w:t>N. Apellido, N. Apellido</w:t>
    </w:r>
  </w:p>
  <w:p w:rsidR="00D674CF" w:rsidRDefault="00D674CF">
    <w:pPr>
      <w:ind w:left="284" w:hanging="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92BD8"/>
    <w:multiLevelType w:val="multilevel"/>
    <w:tmpl w:val="869210C6"/>
    <w:lvl w:ilvl="0">
      <w:start w:val="1"/>
      <w:numFmt w:val="decimal"/>
      <w:pStyle w:val="Ttuloseccin"/>
      <w:lvlText w:val="%1."/>
      <w:lvlJc w:val="left"/>
      <w:pPr>
        <w:tabs>
          <w:tab w:val="num" w:pos="720"/>
        </w:tabs>
        <w:ind w:left="720" w:hanging="720"/>
      </w:pPr>
    </w:lvl>
    <w:lvl w:ilvl="1">
      <w:start w:val="1"/>
      <w:numFmt w:val="decimal"/>
      <w:pStyle w:val="Subttuloseccin"/>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C163BF"/>
    <w:multiLevelType w:val="multilevel"/>
    <w:tmpl w:val="D6900086"/>
    <w:lvl w:ilvl="0">
      <w:start w:val="1"/>
      <w:numFmt w:val="decimal"/>
      <w:pStyle w:val="Tituloapartado"/>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CF"/>
    <w:rsid w:val="00422C78"/>
    <w:rsid w:val="005576D7"/>
    <w:rsid w:val="00C00F88"/>
    <w:rsid w:val="00D674CF"/>
    <w:rsid w:val="00FE0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BDCF"/>
  <w15:docId w15:val="{B4D41E50-54DC-4AD3-9D51-EE7014C8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59D"/>
  </w:style>
  <w:style w:type="paragraph" w:styleId="Ttulo1">
    <w:name w:val="heading 1"/>
    <w:basedOn w:val="Normal"/>
    <w:next w:val="Normal"/>
    <w:link w:val="Ttulo1Car"/>
    <w:uiPriority w:val="9"/>
    <w:qFormat/>
    <w:rsid w:val="00E43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1"/>
    <w:next w:val="Normal1"/>
    <w:uiPriority w:val="9"/>
    <w:semiHidden/>
    <w:unhideWhenUsed/>
    <w:qFormat/>
    <w:pPr>
      <w:keepNext/>
      <w:keepLines/>
      <w:spacing w:before="360" w:after="80"/>
      <w:outlineLvl w:val="1"/>
    </w:pPr>
    <w:rPr>
      <w:b/>
      <w:sz w:val="36"/>
      <w:szCs w:val="3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1B30FA"/>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5E1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7AE"/>
  </w:style>
  <w:style w:type="paragraph" w:styleId="Piedepgina">
    <w:name w:val="footer"/>
    <w:basedOn w:val="Normal"/>
    <w:link w:val="PiedepginaCar"/>
    <w:unhideWhenUsed/>
    <w:rsid w:val="005E17AE"/>
    <w:pPr>
      <w:tabs>
        <w:tab w:val="center" w:pos="4252"/>
        <w:tab w:val="right" w:pos="8504"/>
      </w:tabs>
      <w:spacing w:after="0" w:line="240" w:lineRule="auto"/>
    </w:pPr>
  </w:style>
  <w:style w:type="character" w:customStyle="1" w:styleId="PiedepginaCar">
    <w:name w:val="Pie de página Car"/>
    <w:basedOn w:val="Fuentedeprrafopredeter"/>
    <w:link w:val="Piedepgina"/>
    <w:rsid w:val="005E17AE"/>
  </w:style>
  <w:style w:type="paragraph" w:customStyle="1" w:styleId="Ttuloidiomaprincipal">
    <w:name w:val="Título idioma principal"/>
    <w:basedOn w:val="Textoartculo"/>
    <w:link w:val="TtuloidiomaprincipalCar"/>
    <w:qFormat/>
    <w:rsid w:val="00904EDD"/>
    <w:pPr>
      <w:spacing w:line="240" w:lineRule="auto"/>
      <w:jc w:val="left"/>
    </w:pPr>
    <w:rPr>
      <w:sz w:val="34"/>
      <w:szCs w:val="34"/>
    </w:rPr>
  </w:style>
  <w:style w:type="character" w:customStyle="1" w:styleId="TtuloidiomaprincipalCar">
    <w:name w:val="Título idioma principal Car"/>
    <w:link w:val="Ttuloidiomaprincipal"/>
    <w:rsid w:val="007C62F0"/>
    <w:rPr>
      <w:rFonts w:ascii="Georgia" w:eastAsia="Calibri" w:hAnsi="Georgia" w:cs="Times New Roman"/>
      <w:sz w:val="34"/>
      <w:szCs w:val="34"/>
    </w:rPr>
  </w:style>
  <w:style w:type="paragraph" w:customStyle="1" w:styleId="Ttuloidiomasecundario">
    <w:name w:val="Título idioma secundario"/>
    <w:basedOn w:val="Textoartculo"/>
    <w:link w:val="TtuloidiomasecundarioCar"/>
    <w:qFormat/>
    <w:rsid w:val="00904EDD"/>
    <w:pPr>
      <w:spacing w:line="240" w:lineRule="auto"/>
    </w:pPr>
    <w:rPr>
      <w:i/>
      <w:sz w:val="28"/>
      <w:szCs w:val="28"/>
    </w:rPr>
  </w:style>
  <w:style w:type="character" w:customStyle="1" w:styleId="TtuloidiomasecundarioCar">
    <w:name w:val="Título idioma secundario Car"/>
    <w:link w:val="Ttuloidiomasecundario"/>
    <w:rsid w:val="00904EDD"/>
    <w:rPr>
      <w:rFonts w:ascii="Georgia" w:eastAsia="Calibri" w:hAnsi="Georgia" w:cs="Times New Roman"/>
      <w:i/>
      <w:sz w:val="28"/>
      <w:szCs w:val="28"/>
    </w:rPr>
  </w:style>
  <w:style w:type="paragraph" w:customStyle="1" w:styleId="NombreArtculo">
    <w:name w:val="Nombre Artículo"/>
    <w:basedOn w:val="Normal"/>
    <w:link w:val="NombreArtculoCar"/>
    <w:rsid w:val="00904EDD"/>
    <w:pPr>
      <w:widowControl w:val="0"/>
      <w:spacing w:before="360" w:after="60"/>
      <w:jc w:val="right"/>
    </w:pPr>
    <w:rPr>
      <w:rFonts w:ascii="Garamond" w:hAnsi="Garamond" w:cs="Times New Roman"/>
      <w:sz w:val="40"/>
      <w:szCs w:val="24"/>
      <w:lang w:val="pt-BR"/>
    </w:rPr>
  </w:style>
  <w:style w:type="character" w:customStyle="1" w:styleId="NombreArtculoCar">
    <w:name w:val="Nombre Artículo Car"/>
    <w:link w:val="NombreArtculo"/>
    <w:rsid w:val="00904EDD"/>
    <w:rPr>
      <w:rFonts w:ascii="Garamond" w:eastAsia="Calibri" w:hAnsi="Garamond" w:cs="Times New Roman"/>
      <w:sz w:val="40"/>
      <w:szCs w:val="24"/>
      <w:lang w:val="pt-BR"/>
    </w:rPr>
  </w:style>
  <w:style w:type="paragraph" w:customStyle="1" w:styleId="Autorprincipal">
    <w:name w:val="Autor principal"/>
    <w:basedOn w:val="Textoartculo"/>
    <w:link w:val="AutorprincipalCar"/>
    <w:qFormat/>
    <w:rsid w:val="00904EDD"/>
    <w:pPr>
      <w:spacing w:after="284" w:line="340" w:lineRule="exact"/>
      <w:jc w:val="left"/>
    </w:pPr>
    <w:rPr>
      <w:sz w:val="16"/>
      <w:szCs w:val="16"/>
      <w:u w:val="single"/>
    </w:rPr>
  </w:style>
  <w:style w:type="character" w:customStyle="1" w:styleId="AutorprincipalCar">
    <w:name w:val="Autor principal Car"/>
    <w:link w:val="Autorprincipal"/>
    <w:rsid w:val="007C62F0"/>
    <w:rPr>
      <w:rFonts w:ascii="Georgia" w:eastAsia="Calibri" w:hAnsi="Georgia" w:cs="Times New Roman"/>
      <w:sz w:val="16"/>
      <w:szCs w:val="16"/>
      <w:u w:val="single"/>
    </w:rPr>
  </w:style>
  <w:style w:type="paragraph" w:customStyle="1" w:styleId="Autores">
    <w:name w:val="Autores"/>
    <w:basedOn w:val="NombreArtculo"/>
    <w:link w:val="AutoresCar"/>
    <w:qFormat/>
    <w:rsid w:val="00904EDD"/>
    <w:pPr>
      <w:spacing w:before="0" w:after="284" w:line="340" w:lineRule="exact"/>
      <w:jc w:val="left"/>
    </w:pPr>
    <w:rPr>
      <w:rFonts w:ascii="Georgia" w:hAnsi="Georgia"/>
      <w:sz w:val="16"/>
      <w:szCs w:val="16"/>
      <w:lang w:val="es-ES"/>
    </w:rPr>
  </w:style>
  <w:style w:type="character" w:customStyle="1" w:styleId="AutoresCar">
    <w:name w:val="Autores Car"/>
    <w:link w:val="Autores"/>
    <w:rsid w:val="00904EDD"/>
    <w:rPr>
      <w:rFonts w:ascii="Georgia" w:eastAsia="Calibri" w:hAnsi="Georgia" w:cs="Times New Roman"/>
      <w:sz w:val="16"/>
      <w:szCs w:val="16"/>
    </w:rPr>
  </w:style>
  <w:style w:type="paragraph" w:customStyle="1" w:styleId="Textoartculo">
    <w:name w:val="Texto artículo"/>
    <w:basedOn w:val="Normal"/>
    <w:link w:val="TextoartculoCar"/>
    <w:qFormat/>
    <w:rsid w:val="00DC76F3"/>
    <w:pPr>
      <w:widowControl w:val="0"/>
      <w:spacing w:after="0" w:line="240" w:lineRule="exact"/>
      <w:jc w:val="both"/>
    </w:pPr>
    <w:rPr>
      <w:rFonts w:ascii="Georgia" w:hAnsi="Georgia" w:cs="Times New Roman"/>
      <w:sz w:val="18"/>
      <w:szCs w:val="18"/>
    </w:rPr>
  </w:style>
  <w:style w:type="character" w:customStyle="1" w:styleId="TextoartculoCar">
    <w:name w:val="Texto artículo Car"/>
    <w:link w:val="Textoartculo"/>
    <w:rsid w:val="00DC76F3"/>
    <w:rPr>
      <w:rFonts w:ascii="Georgia" w:eastAsia="Calibri" w:hAnsi="Georgia" w:cs="Times New Roman"/>
      <w:sz w:val="18"/>
      <w:szCs w:val="18"/>
    </w:rPr>
  </w:style>
  <w:style w:type="paragraph" w:customStyle="1" w:styleId="Resumen">
    <w:name w:val="Resumen"/>
    <w:basedOn w:val="Textoartculo"/>
    <w:link w:val="ResumenCar"/>
    <w:qFormat/>
    <w:rsid w:val="007C62F0"/>
    <w:rPr>
      <w:bCs/>
    </w:rPr>
  </w:style>
  <w:style w:type="character" w:customStyle="1" w:styleId="ResumenCar">
    <w:name w:val="Resumen Car"/>
    <w:link w:val="Resumen"/>
    <w:rsid w:val="007C62F0"/>
    <w:rPr>
      <w:rFonts w:ascii="Georgia" w:eastAsia="Calibri" w:hAnsi="Georgia" w:cs="Times New Roman"/>
      <w:bCs/>
      <w:sz w:val="18"/>
      <w:szCs w:val="18"/>
    </w:rPr>
  </w:style>
  <w:style w:type="paragraph" w:customStyle="1" w:styleId="TextoAbstract">
    <w:name w:val="Texto Abstract"/>
    <w:basedOn w:val="Normal"/>
    <w:rsid w:val="007C62F0"/>
    <w:pPr>
      <w:widowControl w:val="0"/>
      <w:spacing w:after="120" w:line="240" w:lineRule="auto"/>
      <w:jc w:val="both"/>
    </w:pPr>
    <w:rPr>
      <w:rFonts w:ascii="Garamond" w:hAnsi="Garamond" w:cs="Times New Roman"/>
      <w:i/>
      <w:sz w:val="20"/>
      <w:szCs w:val="20"/>
      <w:lang w:val="es-CO"/>
    </w:rPr>
  </w:style>
  <w:style w:type="paragraph" w:customStyle="1" w:styleId="Prrafobsico">
    <w:name w:val="[Párrafo básico]"/>
    <w:basedOn w:val="Normal"/>
    <w:uiPriority w:val="99"/>
    <w:rsid w:val="007C62F0"/>
    <w:pPr>
      <w:autoSpaceDE w:val="0"/>
      <w:autoSpaceDN w:val="0"/>
      <w:adjustRightInd w:val="0"/>
      <w:spacing w:after="0" w:line="288" w:lineRule="auto"/>
      <w:textAlignment w:val="center"/>
    </w:pPr>
    <w:rPr>
      <w:rFonts w:ascii="Minion Pro" w:eastAsia="Times New Roman" w:hAnsi="Minion Pro" w:cs="Minion Pro"/>
      <w:color w:val="000000"/>
      <w:sz w:val="24"/>
      <w:szCs w:val="24"/>
      <w:lang w:val="es-ES_tradnl"/>
    </w:rPr>
  </w:style>
  <w:style w:type="paragraph" w:customStyle="1" w:styleId="Tituloapartado">
    <w:name w:val="Titulo apartado"/>
    <w:basedOn w:val="Ttulo1"/>
    <w:rsid w:val="00E434B7"/>
    <w:pPr>
      <w:keepLines w:val="0"/>
      <w:widowControl w:val="0"/>
      <w:numPr>
        <w:numId w:val="1"/>
      </w:numPr>
      <w:spacing w:before="0" w:line="220" w:lineRule="exact"/>
      <w:ind w:left="357" w:hanging="357"/>
      <w:jc w:val="both"/>
    </w:pPr>
    <w:rPr>
      <w:rFonts w:ascii="Georgia" w:eastAsia="Calibri" w:hAnsi="Georgia" w:cs="Times New Roman"/>
      <w:b/>
      <w:smallCaps/>
      <w:color w:val="auto"/>
      <w:kern w:val="28"/>
      <w:sz w:val="18"/>
      <w:szCs w:val="18"/>
      <w:lang w:val="en-US"/>
    </w:rPr>
  </w:style>
  <w:style w:type="paragraph" w:customStyle="1" w:styleId="Ttuloseccin">
    <w:name w:val="Título sección"/>
    <w:basedOn w:val="Textoartculo"/>
    <w:next w:val="Textoartculo"/>
    <w:link w:val="TtuloseccinCar"/>
    <w:qFormat/>
    <w:rsid w:val="006935A5"/>
    <w:pPr>
      <w:numPr>
        <w:numId w:val="2"/>
      </w:numPr>
      <w:outlineLvl w:val="0"/>
    </w:pPr>
    <w:rPr>
      <w:b/>
      <w:caps/>
    </w:rPr>
  </w:style>
  <w:style w:type="character" w:customStyle="1" w:styleId="TtuloseccinCar">
    <w:name w:val="Título sección Car"/>
    <w:link w:val="Ttuloseccin"/>
    <w:rsid w:val="006935A5"/>
    <w:rPr>
      <w:rFonts w:ascii="Georgia" w:eastAsia="Calibri" w:hAnsi="Georgia" w:cs="Times New Roman"/>
      <w:b/>
      <w:caps/>
      <w:sz w:val="18"/>
      <w:szCs w:val="18"/>
    </w:rPr>
  </w:style>
  <w:style w:type="character" w:customStyle="1" w:styleId="Ttulo1Car">
    <w:name w:val="Título 1 Car"/>
    <w:basedOn w:val="Fuentedeprrafopredeter"/>
    <w:link w:val="Ttulo1"/>
    <w:uiPriority w:val="9"/>
    <w:rsid w:val="00E434B7"/>
    <w:rPr>
      <w:rFonts w:asciiTheme="majorHAnsi" w:eastAsiaTheme="majorEastAsia" w:hAnsiTheme="majorHAnsi" w:cstheme="majorBidi"/>
      <w:color w:val="365F91" w:themeColor="accent1" w:themeShade="BF"/>
      <w:sz w:val="32"/>
      <w:szCs w:val="32"/>
    </w:rPr>
  </w:style>
  <w:style w:type="paragraph" w:customStyle="1" w:styleId="Subttuloseccin">
    <w:name w:val="Subtítulo sección"/>
    <w:basedOn w:val="Ttuloseccin"/>
    <w:next w:val="Textoartculo"/>
    <w:link w:val="SubttuloseccinCar"/>
    <w:qFormat/>
    <w:rsid w:val="006935A5"/>
    <w:pPr>
      <w:numPr>
        <w:ilvl w:val="1"/>
      </w:numPr>
      <w:spacing w:line="240" w:lineRule="auto"/>
      <w:ind w:left="357" w:hanging="357"/>
      <w:outlineLvl w:val="1"/>
    </w:pPr>
    <w:rPr>
      <w:caps w:val="0"/>
    </w:rPr>
  </w:style>
  <w:style w:type="character" w:customStyle="1" w:styleId="SubttuloseccinCar">
    <w:name w:val="Subtítulo sección Car"/>
    <w:link w:val="Subttuloseccin"/>
    <w:rsid w:val="006935A5"/>
    <w:rPr>
      <w:rFonts w:ascii="Georgia" w:eastAsia="Calibri" w:hAnsi="Georgia" w:cs="Times New Roman"/>
      <w:b/>
      <w:sz w:val="18"/>
      <w:szCs w:val="18"/>
    </w:rPr>
  </w:style>
  <w:style w:type="table" w:styleId="Tablaconcuadrcula">
    <w:name w:val="Table Grid"/>
    <w:basedOn w:val="Tablanormal"/>
    <w:uiPriority w:val="39"/>
    <w:rsid w:val="006935A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rsid w:val="006935A5"/>
    <w:pPr>
      <w:keepNext/>
      <w:widowControl w:val="0"/>
      <w:tabs>
        <w:tab w:val="left" w:pos="5103"/>
      </w:tabs>
      <w:spacing w:after="60"/>
    </w:pPr>
    <w:rPr>
      <w:rFonts w:ascii="Garamond" w:hAnsi="Garamond" w:cs="Times New Roman"/>
      <w:b/>
      <w:bCs/>
      <w:sz w:val="18"/>
      <w:szCs w:val="18"/>
      <w:lang w:val="es-CO"/>
    </w:rPr>
  </w:style>
  <w:style w:type="paragraph" w:customStyle="1" w:styleId="Encabezadodetabla">
    <w:name w:val="Encabezado de tabla"/>
    <w:basedOn w:val="Textoartculo"/>
    <w:link w:val="EncabezadodetablaCar"/>
    <w:qFormat/>
    <w:rsid w:val="00702B61"/>
    <w:pPr>
      <w:spacing w:after="60"/>
      <w:jc w:val="center"/>
    </w:pPr>
    <w:rPr>
      <w:sz w:val="16"/>
      <w:szCs w:val="16"/>
    </w:rPr>
  </w:style>
  <w:style w:type="paragraph" w:customStyle="1" w:styleId="Textodetabla">
    <w:name w:val="Texto de tabla"/>
    <w:basedOn w:val="Textoartculo"/>
    <w:link w:val="TextodetablaCar"/>
    <w:qFormat/>
    <w:rsid w:val="00702B61"/>
    <w:pPr>
      <w:spacing w:before="60" w:after="60" w:line="240" w:lineRule="auto"/>
      <w:jc w:val="center"/>
    </w:pPr>
    <w:rPr>
      <w:rFonts w:eastAsia="Batang"/>
      <w:sz w:val="16"/>
      <w:szCs w:val="16"/>
    </w:rPr>
  </w:style>
  <w:style w:type="character" w:customStyle="1" w:styleId="DescripcinCar">
    <w:name w:val="Descripción Car"/>
    <w:basedOn w:val="Fuentedeprrafopredeter"/>
    <w:link w:val="Descripcin"/>
    <w:uiPriority w:val="35"/>
    <w:rsid w:val="00702B61"/>
    <w:rPr>
      <w:rFonts w:ascii="Garamond" w:eastAsia="Calibri" w:hAnsi="Garamond" w:cs="Times New Roman"/>
      <w:b/>
      <w:bCs/>
      <w:sz w:val="18"/>
      <w:szCs w:val="18"/>
      <w:lang w:val="es-CO"/>
    </w:rPr>
  </w:style>
  <w:style w:type="character" w:customStyle="1" w:styleId="EncabezadodetablaCar">
    <w:name w:val="Encabezado de tabla Car"/>
    <w:basedOn w:val="DescripcinCar"/>
    <w:link w:val="Encabezadodetabla"/>
    <w:rsid w:val="00702B61"/>
    <w:rPr>
      <w:rFonts w:ascii="Georgia" w:eastAsia="Calibri" w:hAnsi="Georgia" w:cs="Times New Roman"/>
      <w:b w:val="0"/>
      <w:bCs w:val="0"/>
      <w:sz w:val="16"/>
      <w:szCs w:val="16"/>
      <w:lang w:val="es-CO"/>
    </w:rPr>
  </w:style>
  <w:style w:type="paragraph" w:customStyle="1" w:styleId="Abstract">
    <w:name w:val="Abstract"/>
    <w:basedOn w:val="Resumen"/>
    <w:link w:val="AbstractCar"/>
    <w:qFormat/>
    <w:rsid w:val="000644C1"/>
    <w:rPr>
      <w:i/>
      <w:lang w:val="en-US"/>
    </w:rPr>
  </w:style>
  <w:style w:type="character" w:customStyle="1" w:styleId="TextodetablaCar">
    <w:name w:val="Texto de tabla Car"/>
    <w:basedOn w:val="Fuentedeprrafopredeter"/>
    <w:link w:val="Textodetabla"/>
    <w:rsid w:val="00702B61"/>
    <w:rPr>
      <w:rFonts w:ascii="Georgia" w:eastAsia="Batang" w:hAnsi="Georgia" w:cs="Times New Roman"/>
      <w:sz w:val="16"/>
      <w:szCs w:val="16"/>
      <w:lang w:eastAsia="es-ES"/>
    </w:rPr>
  </w:style>
  <w:style w:type="paragraph" w:customStyle="1" w:styleId="Piedefiguras">
    <w:name w:val="Pie de figuras"/>
    <w:basedOn w:val="Textoartculo"/>
    <w:next w:val="Textoartculo"/>
    <w:link w:val="PiedefigurasCar"/>
    <w:qFormat/>
    <w:rsid w:val="00E41B33"/>
    <w:pPr>
      <w:spacing w:line="180" w:lineRule="exact"/>
      <w:jc w:val="center"/>
    </w:pPr>
    <w:rPr>
      <w:color w:val="808080"/>
      <w:sz w:val="16"/>
      <w:szCs w:val="16"/>
      <w:lang w:val="es-CO" w:eastAsia="es-CO"/>
    </w:rPr>
  </w:style>
  <w:style w:type="character" w:customStyle="1" w:styleId="AbstractCar">
    <w:name w:val="Abstract Car"/>
    <w:basedOn w:val="ResumenCar"/>
    <w:link w:val="Abstract"/>
    <w:rsid w:val="000644C1"/>
    <w:rPr>
      <w:rFonts w:ascii="Georgia" w:eastAsia="Calibri" w:hAnsi="Georgia" w:cs="Times New Roman"/>
      <w:bCs/>
      <w:i/>
      <w:sz w:val="18"/>
      <w:szCs w:val="18"/>
      <w:lang w:val="en-US"/>
    </w:rPr>
  </w:style>
  <w:style w:type="character" w:customStyle="1" w:styleId="PiedefigurasCar">
    <w:name w:val="Pie de figuras Car"/>
    <w:link w:val="Piedefiguras"/>
    <w:rsid w:val="00E41B33"/>
    <w:rPr>
      <w:rFonts w:ascii="Georgia" w:eastAsia="Calibri" w:hAnsi="Georgia" w:cs="Times New Roman"/>
      <w:color w:val="808080"/>
      <w:sz w:val="16"/>
      <w:szCs w:val="16"/>
      <w:lang w:val="es-CO" w:eastAsia="es-CO"/>
    </w:rPr>
  </w:style>
  <w:style w:type="paragraph" w:styleId="NormalWeb">
    <w:name w:val="Normal (Web)"/>
    <w:basedOn w:val="Normal"/>
    <w:link w:val="NormalWebCar"/>
    <w:uiPriority w:val="99"/>
    <w:unhideWhenUsed/>
    <w:rsid w:val="00E41B33"/>
    <w:rPr>
      <w:rFonts w:ascii="Times New Roman" w:hAnsi="Times New Roman" w:cs="Times New Roman"/>
      <w:sz w:val="24"/>
      <w:szCs w:val="24"/>
    </w:rPr>
  </w:style>
  <w:style w:type="character" w:customStyle="1" w:styleId="NormalWebCar">
    <w:name w:val="Normal (Web) Car"/>
    <w:link w:val="NormalWeb"/>
    <w:uiPriority w:val="99"/>
    <w:rsid w:val="00E41B33"/>
    <w:rPr>
      <w:rFonts w:ascii="Times New Roman" w:hAnsi="Times New Roman" w:cs="Times New Roman"/>
      <w:sz w:val="24"/>
      <w:szCs w:val="24"/>
    </w:rPr>
  </w:style>
  <w:style w:type="character" w:styleId="Textodelmarcadordeposicin">
    <w:name w:val="Placeholder Text"/>
    <w:basedOn w:val="Fuentedeprrafopredeter"/>
    <w:uiPriority w:val="99"/>
    <w:semiHidden/>
    <w:rsid w:val="00E41B33"/>
    <w:rPr>
      <w:color w:val="808080"/>
    </w:rPr>
  </w:style>
  <w:style w:type="paragraph" w:customStyle="1" w:styleId="Ecuacin">
    <w:name w:val="Ecuación"/>
    <w:basedOn w:val="Textoartculo"/>
    <w:link w:val="EcuacinCar"/>
    <w:qFormat/>
    <w:rsid w:val="00867673"/>
    <w:pPr>
      <w:tabs>
        <w:tab w:val="left" w:pos="1134"/>
      </w:tabs>
      <w:ind w:left="426"/>
      <w:jc w:val="left"/>
    </w:pPr>
  </w:style>
  <w:style w:type="paragraph" w:customStyle="1" w:styleId="References">
    <w:name w:val="References"/>
    <w:basedOn w:val="Normal"/>
    <w:rsid w:val="001B30FA"/>
    <w:pPr>
      <w:widowControl w:val="0"/>
      <w:tabs>
        <w:tab w:val="num" w:pos="720"/>
      </w:tabs>
      <w:spacing w:after="120"/>
      <w:ind w:left="720" w:hanging="720"/>
      <w:jc w:val="both"/>
    </w:pPr>
    <w:rPr>
      <w:rFonts w:ascii="Garamond" w:hAnsi="Garamond" w:cs="Times New Roman"/>
      <w:sz w:val="16"/>
      <w:szCs w:val="16"/>
      <w:lang w:val="es-CO"/>
    </w:rPr>
  </w:style>
  <w:style w:type="character" w:customStyle="1" w:styleId="EcuacinCar">
    <w:name w:val="Ecuación Car"/>
    <w:basedOn w:val="TextoartculoCar"/>
    <w:link w:val="Ecuacin"/>
    <w:rsid w:val="00867673"/>
    <w:rPr>
      <w:rFonts w:ascii="Georgia" w:eastAsia="Calibri" w:hAnsi="Georgia" w:cs="Times New Roman"/>
      <w:sz w:val="18"/>
      <w:szCs w:val="18"/>
    </w:rPr>
  </w:style>
  <w:style w:type="paragraph" w:customStyle="1" w:styleId="Bibliografia">
    <w:name w:val="Bibliografia"/>
    <w:basedOn w:val="Ttulo5"/>
    <w:link w:val="BibliografiaCar"/>
    <w:qFormat/>
    <w:rsid w:val="001B30FA"/>
    <w:pPr>
      <w:keepNext w:val="0"/>
      <w:keepLines w:val="0"/>
      <w:widowControl w:val="0"/>
      <w:tabs>
        <w:tab w:val="num" w:pos="720"/>
      </w:tabs>
      <w:spacing w:before="0" w:line="220" w:lineRule="exact"/>
      <w:ind w:left="402" w:hanging="357"/>
      <w:jc w:val="both"/>
    </w:pPr>
    <w:rPr>
      <w:rFonts w:ascii="Georgia" w:eastAsia="Calibri" w:hAnsi="Georgia" w:cs="Times New Roman"/>
      <w:color w:val="auto"/>
      <w:sz w:val="18"/>
      <w:szCs w:val="18"/>
      <w:lang w:eastAsia="es-CO"/>
    </w:rPr>
  </w:style>
  <w:style w:type="character" w:customStyle="1" w:styleId="BibliografiaCar">
    <w:name w:val="Bibliografia Car"/>
    <w:link w:val="Bibliografia"/>
    <w:rsid w:val="001B30FA"/>
    <w:rPr>
      <w:rFonts w:ascii="Georgia" w:hAnsi="Georgia" w:cs="Times New Roman"/>
      <w:sz w:val="18"/>
      <w:szCs w:val="18"/>
      <w:lang w:eastAsia="es-CO"/>
    </w:rPr>
  </w:style>
  <w:style w:type="character" w:customStyle="1" w:styleId="Ttulo5Car">
    <w:name w:val="Título 5 Car"/>
    <w:basedOn w:val="Fuentedeprrafopredeter"/>
    <w:link w:val="Ttulo5"/>
    <w:uiPriority w:val="9"/>
    <w:semiHidden/>
    <w:rsid w:val="001B30FA"/>
    <w:rPr>
      <w:rFonts w:asciiTheme="majorHAnsi" w:eastAsiaTheme="majorEastAsia" w:hAnsiTheme="majorHAnsi" w:cstheme="majorBidi"/>
      <w:color w:val="365F91" w:themeColor="accent1" w:themeShade="BF"/>
    </w:rPr>
  </w:style>
  <w:style w:type="character" w:styleId="Hipervnculo">
    <w:name w:val="Hyperlink"/>
    <w:basedOn w:val="Fuentedeprrafopredeter"/>
    <w:uiPriority w:val="99"/>
    <w:unhideWhenUsed/>
    <w:rsid w:val="002C197B"/>
    <w:rPr>
      <w:color w:val="0000FF" w:themeColor="hyperlink"/>
      <w:u w:val="single"/>
    </w:rPr>
  </w:style>
  <w:style w:type="character" w:styleId="nfasis">
    <w:name w:val="Emphasis"/>
    <w:basedOn w:val="Fuentedeprrafopredeter"/>
    <w:uiPriority w:val="20"/>
    <w:qFormat/>
    <w:rsid w:val="002C197B"/>
    <w:rPr>
      <w:i/>
      <w:iCs/>
    </w:rPr>
  </w:style>
  <w:style w:type="paragraph" w:styleId="Textonotapie">
    <w:name w:val="footnote text"/>
    <w:basedOn w:val="Normal"/>
    <w:link w:val="TextonotapieCar"/>
    <w:unhideWhenUsed/>
    <w:rsid w:val="00EF2F8F"/>
    <w:pPr>
      <w:spacing w:after="0" w:line="240" w:lineRule="auto"/>
    </w:pPr>
    <w:rPr>
      <w:sz w:val="20"/>
      <w:szCs w:val="20"/>
    </w:rPr>
  </w:style>
  <w:style w:type="character" w:customStyle="1" w:styleId="TextonotapieCar">
    <w:name w:val="Texto nota pie Car"/>
    <w:basedOn w:val="Fuentedeprrafopredeter"/>
    <w:link w:val="Textonotapie"/>
    <w:rsid w:val="00EF2F8F"/>
    <w:rPr>
      <w:sz w:val="20"/>
      <w:szCs w:val="20"/>
    </w:rPr>
  </w:style>
  <w:style w:type="character" w:styleId="Refdenotaalpie">
    <w:name w:val="footnote reference"/>
    <w:basedOn w:val="Fuentedeprrafopredeter"/>
    <w:uiPriority w:val="99"/>
    <w:unhideWhenUsed/>
    <w:rsid w:val="00EF2F8F"/>
    <w:rPr>
      <w:vertAlign w:val="superscript"/>
    </w:rPr>
  </w:style>
  <w:style w:type="paragraph" w:styleId="Textodeglobo">
    <w:name w:val="Balloon Text"/>
    <w:basedOn w:val="Normal"/>
    <w:link w:val="TextodegloboCar"/>
    <w:uiPriority w:val="99"/>
    <w:semiHidden/>
    <w:unhideWhenUsed/>
    <w:rsid w:val="00BE0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9F7"/>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6817E1"/>
    <w:rPr>
      <w:color w:val="605E5C"/>
      <w:shd w:val="clear" w:color="auto" w:fill="E1DFDD"/>
    </w:rPr>
  </w:style>
  <w:style w:type="paragraph" w:customStyle="1" w:styleId="Default">
    <w:name w:val="Default"/>
    <w:rsid w:val="00C87072"/>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B05366"/>
    <w:rPr>
      <w:sz w:val="16"/>
      <w:szCs w:val="16"/>
    </w:rPr>
  </w:style>
  <w:style w:type="paragraph" w:styleId="Textocomentario">
    <w:name w:val="annotation text"/>
    <w:basedOn w:val="Normal"/>
    <w:link w:val="TextocomentarioCar"/>
    <w:uiPriority w:val="99"/>
    <w:semiHidden/>
    <w:unhideWhenUsed/>
    <w:rsid w:val="00B05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366"/>
    <w:rPr>
      <w:sz w:val="20"/>
      <w:szCs w:val="20"/>
    </w:rPr>
  </w:style>
  <w:style w:type="paragraph" w:styleId="Asuntodelcomentario">
    <w:name w:val="annotation subject"/>
    <w:basedOn w:val="Textocomentario"/>
    <w:next w:val="Textocomentario"/>
    <w:link w:val="AsuntodelcomentarioCar"/>
    <w:uiPriority w:val="99"/>
    <w:semiHidden/>
    <w:unhideWhenUsed/>
    <w:rsid w:val="00B05366"/>
    <w:rPr>
      <w:b/>
      <w:bCs/>
    </w:rPr>
  </w:style>
  <w:style w:type="character" w:customStyle="1" w:styleId="AsuntodelcomentarioCar">
    <w:name w:val="Asunto del comentario Car"/>
    <w:basedOn w:val="TextocomentarioCar"/>
    <w:link w:val="Asuntodelcomentario"/>
    <w:uiPriority w:val="99"/>
    <w:semiHidden/>
    <w:rsid w:val="00B05366"/>
    <w:rPr>
      <w:b/>
      <w:bCs/>
      <w:sz w:val="20"/>
      <w:szCs w:val="20"/>
    </w:rPr>
  </w:style>
  <w:style w:type="character" w:styleId="Hipervnculovisitado">
    <w:name w:val="FollowedHyperlink"/>
    <w:basedOn w:val="Fuentedeprrafopredeter"/>
    <w:uiPriority w:val="99"/>
    <w:semiHidden/>
    <w:unhideWhenUsed/>
    <w:rsid w:val="00CD1905"/>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
    <w:name w:val="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vistas.csic.es/public/guia_buenas_practicas_CSIC.pdf" TargetMode="External"/><Relationship Id="rId13" Type="http://schemas.openxmlformats.org/officeDocument/2006/relationships/hyperlink" Target="https://dra.revistas.csic.es/index.php/dra/identificacionau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dit.nis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revistas.csic.es/index.php/dra/identificacionautor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dit.niso.org/" TargetMode="External"/><Relationship Id="rId4" Type="http://schemas.openxmlformats.org/officeDocument/2006/relationships/settings" Target="settings.xml"/><Relationship Id="rId9" Type="http://schemas.openxmlformats.org/officeDocument/2006/relationships/hyperlink" Target="https://revistas.csic.es/public/publication_guidelines_CSIC.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j3mUvJ6RKwSBzclb+mbzwTBsLw==">CgMxLjAyCWguMzBqMHpsbDIIaC5namRneHM4AHIhMW1vZ0RmQXRTeUtKS0hGc2J1Y1dhRlpJU0c1bWdyU1l4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2181</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Revuelta Crespo</dc:creator>
  <cp:lastModifiedBy>Microsoft Office User</cp:lastModifiedBy>
  <cp:revision>2</cp:revision>
  <dcterms:created xsi:type="dcterms:W3CDTF">2024-01-15T18:27:00Z</dcterms:created>
  <dcterms:modified xsi:type="dcterms:W3CDTF">2024-03-27T10:55:00Z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49bf6bb6-2407-3d34-800c-ff4e5abcc948</vt:lpwstr>
  </property>
  <property fmtid="{D5CDD505-2E9C-101B-9397-08002B2CF9AE}" pid="4" name="Mendeley Citation Style_1">
    <vt:lpwstr>http://www.zotero.org/styles/cement-and-concrete-research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http://www.zotero.org/styles/cement-and-concrete-research</vt:lpwstr>
  </property>
  <property fmtid="{D5CDD505-2E9C-101B-9397-08002B2CF9AE}" pid="12" name="Mendeley Recent Style Name 3_1">
    <vt:lpwstr>Cement and Concrete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